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snapToGrid w:val="0"/>
        <w:spacing w:before="0" w:beforeAutospacing="0" w:after="0" w:afterAutospacing="0" w:line="500" w:lineRule="atLeast"/>
        <w:jc w:val="center"/>
      </w:pPr>
      <w:bookmarkStart w:id="0" w:name="_GoBack"/>
      <w:bookmarkEnd w:id="0"/>
    </w:p>
    <w:p>
      <w:pPr>
        <w:pStyle w:val="6"/>
        <w:snapToGrid w:val="0"/>
        <w:spacing w:before="0" w:beforeAutospacing="0" w:after="0" w:afterAutospacing="0" w:line="500" w:lineRule="atLeast"/>
        <w:jc w:val="center"/>
        <w:rPr>
          <w:rFonts w:ascii="方正小标宋_GBK" w:hAnsi="方正小标宋_GBK" w:eastAsia="方正小标宋_GBK"/>
          <w:bCs/>
          <w:color w:val="FF0000"/>
          <w:sz w:val="44"/>
          <w:szCs w:val="44"/>
        </w:rPr>
      </w:pPr>
      <w:r>
        <w:rPr>
          <w:rFonts w:hint="eastAsia" w:ascii="方正小标宋_GBK" w:hAnsi="方正小标宋_GBK" w:eastAsia="方正小标宋_GBK"/>
          <w:bCs/>
          <w:sz w:val="44"/>
          <w:szCs w:val="44"/>
        </w:rPr>
        <w:t>文昌市公安消防支队招聘岗位信息表</w:t>
      </w:r>
    </w:p>
    <w:tbl>
      <w:tblPr>
        <w:tblpPr w:leftFromText="180" w:rightFromText="180" w:vertAnchor="page" w:horzAnchor="page" w:tblpXSpec="center" w:tblpY="2755"/>
        <w:tblOverlap w:val="never"/>
        <w:tblW w:w="14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260"/>
        <w:gridCol w:w="690"/>
        <w:gridCol w:w="772"/>
        <w:gridCol w:w="882"/>
        <w:gridCol w:w="1091"/>
        <w:gridCol w:w="3210"/>
        <w:gridCol w:w="3525"/>
        <w:gridCol w:w="2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招聘</w:t>
            </w:r>
            <w:r>
              <w:rPr>
                <w:rFonts w:ascii="黑体" w:hAnsi="黑体" w:eastAsia="黑体"/>
                <w:color w:val="000000"/>
                <w:szCs w:val="21"/>
              </w:rPr>
              <w:t>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招聘</w:t>
            </w: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名额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户籍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性别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学历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年龄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招录条件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消防队员(含消防车驾驶员)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高中以上文化或同等学历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(1)18周岁至28周岁（1989年11月1日至1999年11月1日出生的）。</w:t>
            </w:r>
          </w:p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(2)其中从全国消防部队或其他部队退伍的人员、优秀胜任本岗位工作者年龄可放宽到30周岁（1987年11月1日至1999年11月1日出生的）。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报考车辆驾驶员的要具有B1及以上驾驶证且驾龄满5年、5年以内无重大交通违法记录。</w:t>
            </w:r>
          </w:p>
          <w:p>
            <w:pPr>
              <w:autoSpaceDN w:val="0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退伍部队人员、具有驾驶技术、体育等技术专长的青年等优先录用。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文昌市文城镇政府专职消防队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消防文员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全日制大学专科以上学历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(1)18周岁至30周岁（1987年11月1日至1999年11月1日出生的）。</w:t>
            </w:r>
          </w:p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(2)硕士研究生以上学历的年龄可放宽至35周岁（1982年11月1日至1999年11月1日出生的）。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要具备与应聘岗位相适应的专业技能。</w:t>
            </w:r>
          </w:p>
          <w:p>
            <w:pPr>
              <w:autoSpaceDN w:val="0"/>
              <w:jc w:val="left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部队退伍人员，具有文秘、计算机、新闻等技术专长的青年优先招录，消防管理或消防相关专业的学历可放宽至中专且优先招录。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文昌市文城镇文清大道119号公安消防支队</w:t>
            </w: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6838" w:h="11906" w:orient="landscape"/>
      <w:pgMar w:top="1417" w:right="1440" w:bottom="141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  <w:rPr/>
  </w:style>
  <w:style w:type="paragraph" w:customStyle="1" w:styleId="6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普通(网站)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424</Characters>
  <Lines>3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2017-11-21T07:21:00Z</dcterms:created>
  <dc:creator>邢华联</dc:creator>
  <cp:lastModifiedBy>Administrator</cp:lastModifiedBy>
  <cp:lastPrinted>2016-11-15T07:38:00Z</cp:lastPrinted>
  <dcterms:modified xsi:type="dcterms:W3CDTF">2017-11-21T09:23:12Z</dcterms:modified>
  <dc:title>招聘单位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