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A5" w:rsidRDefault="002910A5" w:rsidP="00E42DFD">
      <w:pPr>
        <w:spacing w:line="600" w:lineRule="exact"/>
        <w:jc w:val="center"/>
        <w:rPr>
          <w:rFonts w:ascii="方正小标宋简体" w:eastAsia="方正小标宋简体" w:hAnsiTheme="minorEastAsia" w:cs="方正小标宋简体" w:hint="eastAsia"/>
          <w:bCs/>
          <w:color w:val="000000" w:themeColor="text1"/>
          <w:sz w:val="44"/>
          <w:szCs w:val="44"/>
        </w:rPr>
      </w:pPr>
    </w:p>
    <w:p w:rsidR="006D78C1" w:rsidRPr="000967DD" w:rsidRDefault="006D78C1" w:rsidP="00E42DFD">
      <w:pPr>
        <w:spacing w:line="600" w:lineRule="exact"/>
        <w:jc w:val="center"/>
        <w:rPr>
          <w:rFonts w:ascii="方正小标宋简体" w:eastAsia="方正小标宋简体" w:hAnsiTheme="minorEastAsia" w:cs="方正小标宋简体"/>
          <w:bCs/>
          <w:color w:val="000000" w:themeColor="text1"/>
          <w:sz w:val="44"/>
          <w:szCs w:val="44"/>
        </w:rPr>
      </w:pPr>
      <w:r w:rsidRPr="000967DD">
        <w:rPr>
          <w:rFonts w:ascii="方正小标宋简体" w:eastAsia="方正小标宋简体" w:hAnsiTheme="minorEastAsia" w:cs="方正小标宋简体" w:hint="eastAsia"/>
          <w:bCs/>
          <w:color w:val="000000" w:themeColor="text1"/>
          <w:sz w:val="44"/>
          <w:szCs w:val="44"/>
        </w:rPr>
        <w:t>2017年贵港市江南中学公开遴选</w:t>
      </w:r>
    </w:p>
    <w:p w:rsidR="006D78C1" w:rsidRPr="000967DD" w:rsidRDefault="006D78C1" w:rsidP="00E42DFD">
      <w:pPr>
        <w:spacing w:line="600" w:lineRule="exact"/>
        <w:jc w:val="center"/>
        <w:rPr>
          <w:rFonts w:ascii="方正小标宋简体" w:eastAsia="方正小标宋简体" w:hAnsiTheme="minorEastAsia" w:cs="仿宋"/>
          <w:bCs/>
          <w:color w:val="000000" w:themeColor="text1"/>
          <w:sz w:val="44"/>
          <w:szCs w:val="44"/>
        </w:rPr>
      </w:pPr>
      <w:r w:rsidRPr="000967DD">
        <w:rPr>
          <w:rFonts w:ascii="方正小标宋简体" w:eastAsia="方正小标宋简体" w:hAnsiTheme="minorEastAsia" w:cs="方正小标宋简体" w:hint="eastAsia"/>
          <w:bCs/>
          <w:color w:val="000000" w:themeColor="text1"/>
          <w:sz w:val="44"/>
          <w:szCs w:val="44"/>
        </w:rPr>
        <w:t>高中骨干教师简章</w:t>
      </w:r>
    </w:p>
    <w:p w:rsidR="006D78C1" w:rsidRPr="00FF7FC3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FF7FC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    </w:t>
      </w: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贵港市江南中学是广西第二批示范性普通高中，现根据学校发展需要，结合贵港市机构编制委员会《关于重新核定市直中小学教职工事业编制的通知》（贵编〔2017〕4号）精神，经贵港市教育局同意，我校面向全区</w:t>
      </w:r>
      <w:r w:rsidR="006B2E95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遴选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高中骨干教师。为了确保这次公开</w:t>
      </w:r>
      <w:r w:rsidR="00C454BE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遴选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工作顺利完成，特制定本简章。</w:t>
      </w:r>
    </w:p>
    <w:p w:rsidR="006B2E95" w:rsidRPr="000967DD" w:rsidRDefault="006B2E95" w:rsidP="00E42DFD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967DD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一、遴选的范围和对象 </w:t>
      </w:r>
    </w:p>
    <w:p w:rsidR="006B2E95" w:rsidRPr="000967DD" w:rsidRDefault="006B2E95" w:rsidP="00E42DF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全区全额拨款事业单位（学校）在编在职高中教师。</w:t>
      </w:r>
    </w:p>
    <w:p w:rsidR="006B2E95" w:rsidRPr="000967DD" w:rsidRDefault="006B2E95" w:rsidP="00E42DFD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967DD">
        <w:rPr>
          <w:rFonts w:ascii="黑体" w:eastAsia="黑体" w:hAnsi="黑体" w:hint="eastAsia"/>
          <w:color w:val="000000" w:themeColor="text1"/>
          <w:sz w:val="32"/>
          <w:szCs w:val="32"/>
        </w:rPr>
        <w:t>二、遴选骨干教师的基本条件</w:t>
      </w:r>
    </w:p>
    <w:p w:rsidR="006B2E95" w:rsidRPr="000967DD" w:rsidRDefault="00966801" w:rsidP="00E42DF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</w:t>
      </w:r>
      <w:r w:rsidR="006B2E95"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政治思想表现好，遵纪守法，热爱教育事业，具有从事教育教学工作良好的业务素质和心理素质，五官端正，身体健康。</w:t>
      </w:r>
    </w:p>
    <w:p w:rsidR="006B2E95" w:rsidRPr="000967DD" w:rsidRDefault="00966801" w:rsidP="00E42DF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</w:t>
      </w:r>
      <w:r w:rsidR="006B2E95"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年龄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要求</w:t>
      </w:r>
      <w:r w:rsidR="006B2E95"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：女不超过40岁，男不超过45岁，全日制大学本科及以上学历相关专业毕业。</w:t>
      </w:r>
    </w:p>
    <w:p w:rsidR="006B2E95" w:rsidRPr="000967DD" w:rsidRDefault="00966801" w:rsidP="00E42DF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</w:t>
      </w:r>
      <w:r w:rsidR="006B2E95"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具有中学一级及以上专业技术职称资格。</w:t>
      </w:r>
    </w:p>
    <w:p w:rsidR="006B2E95" w:rsidRPr="000967DD" w:rsidRDefault="00966801" w:rsidP="00E42DF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（四）</w:t>
      </w:r>
      <w:r w:rsidR="006B2E95"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有高三教学经验及班级管理经验。</w:t>
      </w:r>
    </w:p>
    <w:p w:rsidR="006B2E95" w:rsidRPr="000967DD" w:rsidRDefault="00966801" w:rsidP="00E42DF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（五）</w:t>
      </w:r>
      <w:r w:rsidR="006B2E95"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有一定教研能力，有论文或课题在市级以上刊物、杂志上发表或获奖。</w:t>
      </w:r>
    </w:p>
    <w:p w:rsidR="00B6597F" w:rsidRPr="000967DD" w:rsidRDefault="00966801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（六）</w:t>
      </w:r>
      <w:r w:rsidR="006B2E95"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在同等条件下，特级教师、正高级教师、模范教师、优秀教师、先进教育工作者，市级及以上学科带头人、骨干教师、教坛明星、“园丁工程”培养对象、“名师工程”培养对象、“领雁工程”培养对象及获优秀教学成果奖的教师优先考虑。</w:t>
      </w:r>
    </w:p>
    <w:p w:rsidR="00D83AE2" w:rsidRPr="000967DD" w:rsidRDefault="006B2E95" w:rsidP="000967DD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rPr>
          <w:rFonts w:ascii="黑体" w:eastAsia="黑体" w:hAnsi="黑体"/>
          <w:b/>
          <w:color w:val="000000" w:themeColor="text1"/>
        </w:rPr>
      </w:pPr>
      <w:r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三</w:t>
      </w:r>
      <w:r w:rsidR="00D83AE2"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、</w:t>
      </w:r>
      <w:r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遴选</w:t>
      </w:r>
      <w:r w:rsidR="00D83AE2"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岗位和人数</w:t>
      </w:r>
    </w:p>
    <w:tbl>
      <w:tblPr>
        <w:tblStyle w:val="a5"/>
        <w:tblW w:w="0" w:type="auto"/>
        <w:jc w:val="center"/>
        <w:tblLook w:val="04A0"/>
      </w:tblPr>
      <w:tblGrid>
        <w:gridCol w:w="772"/>
        <w:gridCol w:w="772"/>
        <w:gridCol w:w="772"/>
        <w:gridCol w:w="772"/>
        <w:gridCol w:w="772"/>
        <w:gridCol w:w="771"/>
        <w:gridCol w:w="771"/>
        <w:gridCol w:w="771"/>
        <w:gridCol w:w="772"/>
        <w:gridCol w:w="772"/>
        <w:gridCol w:w="772"/>
      </w:tblGrid>
      <w:tr w:rsidR="00D83AE2" w:rsidRPr="00FF7FC3" w:rsidTr="00AF3934">
        <w:trPr>
          <w:trHeight w:val="729"/>
          <w:jc w:val="center"/>
        </w:trPr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岗位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语文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数学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英语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物理</w:t>
            </w:r>
          </w:p>
        </w:tc>
        <w:tc>
          <w:tcPr>
            <w:tcW w:w="771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化学</w:t>
            </w:r>
          </w:p>
        </w:tc>
        <w:tc>
          <w:tcPr>
            <w:tcW w:w="771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生物</w:t>
            </w:r>
          </w:p>
        </w:tc>
        <w:tc>
          <w:tcPr>
            <w:tcW w:w="771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政治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历史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地理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小计</w:t>
            </w:r>
          </w:p>
        </w:tc>
      </w:tr>
      <w:tr w:rsidR="00D83AE2" w:rsidRPr="00FF7FC3" w:rsidTr="00AF3934">
        <w:trPr>
          <w:trHeight w:val="684"/>
          <w:jc w:val="center"/>
        </w:trPr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人数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2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2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2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2</w:t>
            </w:r>
          </w:p>
        </w:tc>
        <w:tc>
          <w:tcPr>
            <w:tcW w:w="771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1</w:t>
            </w:r>
          </w:p>
        </w:tc>
        <w:tc>
          <w:tcPr>
            <w:tcW w:w="771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1</w:t>
            </w:r>
          </w:p>
        </w:tc>
        <w:tc>
          <w:tcPr>
            <w:tcW w:w="771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1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1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1</w:t>
            </w:r>
          </w:p>
        </w:tc>
        <w:tc>
          <w:tcPr>
            <w:tcW w:w="772" w:type="dxa"/>
            <w:vAlign w:val="center"/>
          </w:tcPr>
          <w:p w:rsidR="00D83AE2" w:rsidRPr="000967DD" w:rsidRDefault="00D83AE2" w:rsidP="00D83AE2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_GB2312" w:eastAsia="仿宋_GB2312" w:hAnsiTheme="minorEastAsia"/>
                <w:color w:val="000000" w:themeColor="text1"/>
              </w:rPr>
            </w:pPr>
            <w:r w:rsidRPr="000967DD">
              <w:rPr>
                <w:rFonts w:ascii="仿宋_GB2312" w:eastAsia="仿宋_GB2312" w:hAnsiTheme="minorEastAsia" w:hint="eastAsia"/>
                <w:color w:val="000000" w:themeColor="text1"/>
              </w:rPr>
              <w:t>13</w:t>
            </w:r>
          </w:p>
        </w:tc>
      </w:tr>
    </w:tbl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Style w:val="a4"/>
          <w:rFonts w:ascii="黑体" w:eastAsia="黑体" w:hAnsi="黑体" w:cs="Helvetica"/>
          <w:b w:val="0"/>
          <w:color w:val="000000" w:themeColor="text1"/>
          <w:sz w:val="32"/>
          <w:szCs w:val="32"/>
        </w:rPr>
      </w:pPr>
      <w:r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四、报名</w:t>
      </w: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（一）报名方式</w:t>
      </w: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1.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网上报名：</w:t>
      </w:r>
      <w:hyperlink r:id="rId6" w:history="1">
        <w:r w:rsidRPr="000967DD">
          <w:rPr>
            <w:rStyle w:val="a6"/>
            <w:rFonts w:ascii="仿宋_GB2312" w:eastAsia="仿宋_GB2312" w:hAnsiTheme="minorEastAsia" w:cs="Helvetica" w:hint="eastAsia"/>
            <w:color w:val="000000" w:themeColor="text1"/>
            <w:sz w:val="32"/>
            <w:szCs w:val="32"/>
            <w:u w:val="none"/>
          </w:rPr>
          <w:t>发电子邮件到jnzx08007@163.com</w:t>
        </w:r>
      </w:hyperlink>
      <w:r w:rsidR="000967DD">
        <w:rPr>
          <w:rStyle w:val="a6"/>
          <w:rFonts w:ascii="仿宋_GB2312" w:eastAsia="仿宋_GB2312" w:hAnsiTheme="minorEastAsia" w:cs="Helvetica" w:hint="eastAsia"/>
          <w:color w:val="000000" w:themeColor="text1"/>
          <w:sz w:val="32"/>
          <w:szCs w:val="32"/>
          <w:u w:val="none"/>
        </w:rPr>
        <w:t>。</w:t>
      </w: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2.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现场报名：贵港市</w:t>
      </w:r>
      <w:bookmarkStart w:id="0" w:name="_GoBack"/>
      <w:bookmarkEnd w:id="0"/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江南中学办公室（科技楼2楼）。</w:t>
      </w: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（二）报名时间：2017年</w:t>
      </w:r>
      <w:r w:rsidR="00601C81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8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月</w:t>
      </w:r>
      <w:r w:rsidR="00601C81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1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日—</w:t>
      </w:r>
      <w:r w:rsidR="008F2A8E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8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日</w:t>
      </w:r>
      <w:r w:rsidR="004949B0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。</w:t>
      </w: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（三）上传或提交材料（复印件或原件的图片）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1.国家承认的大学本科（含本科）以上学历证书、职称证书、教师资格证、身份证、普通话等级证书以及能反映本人教学业绩的相关证书。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2.提供本人的学习工作简历，提供工作单位证明和工作期间相关的工资表（复印件加盖单位公章）。</w:t>
      </w:r>
    </w:p>
    <w:p w:rsidR="001E6CE6" w:rsidRPr="000967DD" w:rsidRDefault="000967DD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3.</w:t>
      </w:r>
      <w:r w:rsidR="00D83AE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本人身份证。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以上材料要求提供证件的原件及复印件一份，近期一寸免冠彩色照片1张。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Style w:val="a4"/>
          <w:rFonts w:ascii="黑体" w:eastAsia="黑体" w:hAnsi="黑体" w:cs="Helvetica"/>
          <w:b w:val="0"/>
          <w:color w:val="000000" w:themeColor="text1"/>
          <w:sz w:val="32"/>
          <w:szCs w:val="32"/>
        </w:rPr>
      </w:pPr>
      <w:r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五、面试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lastRenderedPageBreak/>
        <w:t>（一）面试人员的确定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经审核，报名人员符合招聘条件的，由贵港市</w:t>
      </w:r>
      <w:r w:rsidR="00206B4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江南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中学于</w:t>
      </w:r>
      <w:r w:rsidR="00206B4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8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月</w:t>
      </w:r>
      <w:r w:rsidR="00172254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1</w:t>
      </w:r>
      <w:r w:rsidR="008F2A8E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0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日前通知来参加面试。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（二）面试时间、地点</w:t>
      </w:r>
    </w:p>
    <w:p w:rsidR="001E6CE6" w:rsidRPr="000967DD" w:rsidRDefault="001E6CE6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8</w:t>
      </w:r>
      <w:r w:rsidR="00D83AE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月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1</w:t>
      </w:r>
      <w:r w:rsidR="008F2A8E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2</w:t>
      </w:r>
      <w:r w:rsidR="00D83AE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日上午9</w:t>
      </w:r>
      <w:r w:rsidR="00D83AE2" w:rsidRPr="000967DD">
        <w:rPr>
          <w:rFonts w:hint="eastAsia"/>
          <w:color w:val="000000" w:themeColor="text1"/>
          <w:sz w:val="32"/>
          <w:szCs w:val="32"/>
        </w:rPr>
        <w:t>︰</w:t>
      </w:r>
      <w:r w:rsidR="00D83AE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00—1</w:t>
      </w:r>
      <w:r w:rsidR="004949B0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2</w:t>
      </w:r>
      <w:r w:rsidR="00D83AE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：</w:t>
      </w:r>
      <w:r w:rsidR="004949B0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0</w:t>
      </w:r>
      <w:r w:rsidR="00D83AE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0，在贵港市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江南中学3号教学</w:t>
      </w:r>
      <w:r w:rsidR="00D83AE2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楼进行面试。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（三）面试方式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1.上课（当场抽取课文内容）。时间为15分钟，占面试分的70%。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2.考评组提问。时间为5分钟，占面试分的30%。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（四）面试工作由市教育局组织实施</w:t>
      </w:r>
      <w:r w:rsidR="009F670D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，江南中学协助。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Style w:val="a4"/>
          <w:rFonts w:ascii="黑体" w:eastAsia="黑体" w:hAnsi="黑体" w:cs="Helvetica"/>
          <w:b w:val="0"/>
          <w:color w:val="000000" w:themeColor="text1"/>
          <w:sz w:val="32"/>
          <w:szCs w:val="32"/>
        </w:rPr>
      </w:pPr>
      <w:r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六、考察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面试结束后，根据面试成绩从高分到低分，按招聘岗位人数1∶1.5的比例确定考察对象。考察工作由市教育局组织实施，主要考察应聘者的政治思想表现、道德品质、业务能力、工作实绩、勤政廉政等情况，并对应聘人员资格条件进行复核。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Style w:val="a4"/>
          <w:rFonts w:ascii="黑体" w:eastAsia="黑体" w:hAnsi="黑体" w:cs="Helvetica"/>
          <w:b w:val="0"/>
          <w:color w:val="000000" w:themeColor="text1"/>
          <w:sz w:val="32"/>
          <w:szCs w:val="32"/>
        </w:rPr>
      </w:pPr>
      <w:r w:rsidRPr="000967DD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七、聘用</w:t>
      </w:r>
    </w:p>
    <w:p w:rsidR="001E6CE6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市教育局党组根据面试、考察结果集体讨论确定拟录人选并在贵港教育信息网上进行公示，公示期为7天。经有关程序后办理调动手续。</w:t>
      </w:r>
    </w:p>
    <w:p w:rsidR="001E6CE6" w:rsidRPr="00CB7A4B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Style w:val="a4"/>
          <w:rFonts w:ascii="黑体" w:eastAsia="黑体" w:hAnsi="黑体" w:cs="Helvetica"/>
          <w:b w:val="0"/>
          <w:color w:val="000000" w:themeColor="text1"/>
          <w:sz w:val="32"/>
          <w:szCs w:val="32"/>
        </w:rPr>
      </w:pPr>
      <w:r w:rsidRPr="00CB7A4B">
        <w:rPr>
          <w:rStyle w:val="a4"/>
          <w:rFonts w:ascii="黑体" w:eastAsia="黑体" w:hAnsi="黑体" w:cs="Helvetica" w:hint="eastAsia"/>
          <w:b w:val="0"/>
          <w:color w:val="000000" w:themeColor="text1"/>
          <w:sz w:val="32"/>
          <w:szCs w:val="32"/>
        </w:rPr>
        <w:t>八、报名咨询电话</w:t>
      </w: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Theme="minorEastAsia" w:cs="Helvetica"/>
          <w:color w:val="000000" w:themeColor="text1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贵港市</w:t>
      </w:r>
      <w:r w:rsidR="001E6CE6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江南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中学</w:t>
      </w:r>
      <w:r w:rsidR="001E6CE6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办公室电话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：0775—</w:t>
      </w:r>
      <w:r w:rsidR="001E6CE6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4332645</w:t>
      </w:r>
      <w:r w:rsid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。</w:t>
      </w:r>
    </w:p>
    <w:p w:rsidR="00D83AE2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                     </w:t>
      </w:r>
    </w:p>
    <w:p w:rsidR="004949B0" w:rsidRPr="00A125F9" w:rsidRDefault="004949B0" w:rsidP="00E42DFD">
      <w:pPr>
        <w:spacing w:line="600" w:lineRule="exact"/>
        <w:ind w:firstLineChars="200" w:firstLine="640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E42DFD">
        <w:rPr>
          <w:rFonts w:ascii="仿宋_GB2312" w:eastAsia="仿宋_GB2312" w:hint="eastAsia"/>
          <w:sz w:val="32"/>
          <w:szCs w:val="32"/>
        </w:rPr>
        <w:t>2017年贵港市</w:t>
      </w:r>
      <w:r w:rsidR="00E42DFD" w:rsidRPr="00E42DFD">
        <w:rPr>
          <w:rFonts w:ascii="仿宋_GB2312" w:eastAsia="仿宋_GB2312" w:hint="eastAsia"/>
          <w:sz w:val="32"/>
          <w:szCs w:val="32"/>
        </w:rPr>
        <w:t>江南中学</w:t>
      </w:r>
      <w:r w:rsidRPr="00E42DFD">
        <w:rPr>
          <w:rFonts w:ascii="仿宋_GB2312" w:eastAsia="仿宋_GB2312" w:hint="eastAsia"/>
          <w:sz w:val="32"/>
          <w:szCs w:val="32"/>
        </w:rPr>
        <w:t>公开遴选骨干教师报名表</w:t>
      </w:r>
    </w:p>
    <w:p w:rsidR="000967DD" w:rsidRDefault="000967DD" w:rsidP="00E42DFD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E42DFD" w:rsidRPr="004949B0" w:rsidRDefault="00E42DFD" w:rsidP="00E42DFD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D83AE2" w:rsidRPr="000967DD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right="645" w:firstLine="600"/>
        <w:jc w:val="right"/>
        <w:rPr>
          <w:rFonts w:ascii="仿宋_GB2312" w:eastAsia="仿宋_GB2312" w:hAnsiTheme="minorEastAsia" w:cs="Helvetica"/>
          <w:color w:val="000000" w:themeColor="text1"/>
        </w:rPr>
      </w:pPr>
      <w:r w:rsidRPr="000967D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               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贵港市</w:t>
      </w:r>
      <w:r w:rsidR="001E6CE6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江南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中学</w:t>
      </w:r>
    </w:p>
    <w:p w:rsidR="00A60805" w:rsidRDefault="00D83AE2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2017年</w:t>
      </w:r>
      <w:r w:rsidR="00D807FE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8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月</w:t>
      </w:r>
      <w:r w:rsidR="009F670D"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1</w:t>
      </w:r>
      <w:r w:rsidRPr="000967DD">
        <w:rPr>
          <w:rFonts w:ascii="仿宋_GB2312" w:eastAsia="仿宋_GB2312" w:hAnsiTheme="minorEastAsia" w:cs="Helvetica" w:hint="eastAsia"/>
          <w:color w:val="000000" w:themeColor="text1"/>
          <w:sz w:val="32"/>
          <w:szCs w:val="32"/>
        </w:rPr>
        <w:t>日</w:t>
      </w: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E42DFD">
      <w:pPr>
        <w:pStyle w:val="a3"/>
        <w:shd w:val="clear" w:color="auto" w:fill="FFFFFF"/>
        <w:spacing w:before="0" w:beforeAutospacing="0" w:after="0" w:afterAutospacing="0" w:line="600" w:lineRule="exact"/>
        <w:ind w:right="315" w:firstLine="600"/>
        <w:jc w:val="right"/>
        <w:rPr>
          <w:rFonts w:ascii="仿宋_GB2312" w:eastAsia="仿宋_GB2312" w:hAnsiTheme="minorEastAsia" w:cs="Helvetica"/>
          <w:color w:val="000000" w:themeColor="text1"/>
          <w:sz w:val="32"/>
          <w:szCs w:val="32"/>
        </w:rPr>
      </w:pPr>
    </w:p>
    <w:p w:rsidR="002910A5" w:rsidRDefault="002910A5" w:rsidP="002910A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C74E4">
        <w:rPr>
          <w:rFonts w:ascii="方正小标宋简体" w:eastAsia="方正小标宋简体" w:hint="eastAsia"/>
          <w:sz w:val="44"/>
          <w:szCs w:val="44"/>
        </w:rPr>
        <w:lastRenderedPageBreak/>
        <w:t>2017年贵港市</w:t>
      </w:r>
      <w:r>
        <w:rPr>
          <w:rFonts w:ascii="方正小标宋简体" w:eastAsia="方正小标宋简体" w:hint="eastAsia"/>
          <w:sz w:val="44"/>
          <w:szCs w:val="44"/>
        </w:rPr>
        <w:t>江南中学</w:t>
      </w:r>
      <w:r w:rsidRPr="00CC74E4">
        <w:rPr>
          <w:rFonts w:ascii="方正小标宋简体" w:eastAsia="方正小标宋简体" w:hint="eastAsia"/>
          <w:sz w:val="44"/>
          <w:szCs w:val="44"/>
        </w:rPr>
        <w:t>公开遴选</w:t>
      </w:r>
    </w:p>
    <w:p w:rsidR="002910A5" w:rsidRDefault="002910A5" w:rsidP="002910A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C74E4">
        <w:rPr>
          <w:rFonts w:ascii="方正小标宋简体" w:eastAsia="方正小标宋简体" w:hint="eastAsia"/>
          <w:sz w:val="44"/>
          <w:szCs w:val="44"/>
        </w:rPr>
        <w:t>骨干教师报名表</w:t>
      </w:r>
    </w:p>
    <w:p w:rsidR="002910A5" w:rsidRDefault="002910A5" w:rsidP="002910A5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9504" w:type="dxa"/>
        <w:tblLook w:val="04A0"/>
      </w:tblPr>
      <w:tblGrid>
        <w:gridCol w:w="1006"/>
        <w:gridCol w:w="1365"/>
        <w:gridCol w:w="1232"/>
        <w:gridCol w:w="1462"/>
        <w:gridCol w:w="889"/>
        <w:gridCol w:w="1148"/>
        <w:gridCol w:w="2402"/>
      </w:tblGrid>
      <w:tr w:rsidR="002910A5" w:rsidTr="007C2BAE">
        <w:trPr>
          <w:trHeight w:val="680"/>
        </w:trPr>
        <w:tc>
          <w:tcPr>
            <w:tcW w:w="1006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597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37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电子照片</w:t>
            </w:r>
          </w:p>
        </w:tc>
      </w:tr>
      <w:tr w:rsidR="002910A5" w:rsidTr="007C2BAE">
        <w:trPr>
          <w:trHeight w:val="680"/>
        </w:trPr>
        <w:tc>
          <w:tcPr>
            <w:tcW w:w="1006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462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148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7C2BAE">
        <w:trPr>
          <w:trHeight w:val="680"/>
        </w:trPr>
        <w:tc>
          <w:tcPr>
            <w:tcW w:w="1006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365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户口</w:t>
            </w:r>
          </w:p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462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148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7C2BAE">
        <w:trPr>
          <w:trHeight w:val="680"/>
        </w:trPr>
        <w:tc>
          <w:tcPr>
            <w:tcW w:w="2371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联系地址、邮编</w:t>
            </w:r>
          </w:p>
        </w:tc>
        <w:tc>
          <w:tcPr>
            <w:tcW w:w="4731" w:type="dxa"/>
            <w:gridSpan w:val="4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7C2BAE">
        <w:trPr>
          <w:trHeight w:val="680"/>
        </w:trPr>
        <w:tc>
          <w:tcPr>
            <w:tcW w:w="2371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583" w:type="dxa"/>
            <w:gridSpan w:val="3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报考</w:t>
            </w:r>
          </w:p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岗位</w:t>
            </w:r>
          </w:p>
        </w:tc>
        <w:tc>
          <w:tcPr>
            <w:tcW w:w="2402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7C2BAE">
        <w:trPr>
          <w:trHeight w:val="680"/>
        </w:trPr>
        <w:tc>
          <w:tcPr>
            <w:tcW w:w="2371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全日制本科院校</w:t>
            </w:r>
          </w:p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583" w:type="dxa"/>
            <w:gridSpan w:val="3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2402" w:type="dxa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7C2BAE">
        <w:trPr>
          <w:trHeight w:val="680"/>
        </w:trPr>
        <w:tc>
          <w:tcPr>
            <w:tcW w:w="2371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7133" w:type="dxa"/>
            <w:gridSpan w:val="5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7C2BAE">
        <w:trPr>
          <w:trHeight w:val="680"/>
        </w:trPr>
        <w:tc>
          <w:tcPr>
            <w:tcW w:w="2371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133" w:type="dxa"/>
            <w:gridSpan w:val="5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7C2BAE">
        <w:trPr>
          <w:trHeight w:val="2835"/>
        </w:trPr>
        <w:tc>
          <w:tcPr>
            <w:tcW w:w="2371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7133" w:type="dxa"/>
            <w:gridSpan w:val="5"/>
            <w:vAlign w:val="center"/>
          </w:tcPr>
          <w:p w:rsidR="002910A5" w:rsidRPr="00CC74E4" w:rsidRDefault="002910A5" w:rsidP="007C2BA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10A5" w:rsidTr="002910A5">
        <w:trPr>
          <w:trHeight w:val="2569"/>
        </w:trPr>
        <w:tc>
          <w:tcPr>
            <w:tcW w:w="2371" w:type="dxa"/>
            <w:gridSpan w:val="2"/>
            <w:vAlign w:val="center"/>
          </w:tcPr>
          <w:p w:rsidR="002910A5" w:rsidRPr="00CC74E4" w:rsidRDefault="002910A5" w:rsidP="007C2BA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74E4">
              <w:rPr>
                <w:rFonts w:ascii="仿宋_GB2312" w:eastAsia="仿宋_GB2312" w:hAnsi="宋体" w:hint="eastAsia"/>
                <w:sz w:val="28"/>
                <w:szCs w:val="28"/>
              </w:rPr>
              <w:t>业绩、获奖情况</w:t>
            </w:r>
          </w:p>
        </w:tc>
        <w:tc>
          <w:tcPr>
            <w:tcW w:w="7133" w:type="dxa"/>
            <w:gridSpan w:val="5"/>
            <w:vAlign w:val="center"/>
          </w:tcPr>
          <w:p w:rsidR="002910A5" w:rsidRPr="00CC74E4" w:rsidRDefault="002910A5" w:rsidP="007C2BAE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10A5" w:rsidRPr="000967DD" w:rsidRDefault="002910A5" w:rsidP="00B32447">
      <w:pPr>
        <w:pStyle w:val="a3"/>
        <w:shd w:val="clear" w:color="auto" w:fill="FFFFFF"/>
        <w:spacing w:before="0" w:beforeAutospacing="0" w:after="0" w:afterAutospacing="0" w:line="600" w:lineRule="exact"/>
        <w:ind w:right="795"/>
        <w:rPr>
          <w:rFonts w:ascii="仿宋_GB2312" w:eastAsia="仿宋_GB2312" w:hAnsiTheme="minorEastAsia" w:cs="Helvetica"/>
          <w:color w:val="000000" w:themeColor="text1"/>
        </w:rPr>
      </w:pPr>
    </w:p>
    <w:sectPr w:rsidR="002910A5" w:rsidRPr="000967DD" w:rsidSect="000967DD">
      <w:footerReference w:type="default" r:id="rId7"/>
      <w:pgSz w:w="11906" w:h="16838" w:code="9"/>
      <w:pgMar w:top="1701" w:right="1474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D4" w:rsidRDefault="00DA51D4" w:rsidP="00206B42">
      <w:r>
        <w:separator/>
      </w:r>
    </w:p>
  </w:endnote>
  <w:endnote w:type="continuationSeparator" w:id="0">
    <w:p w:rsidR="00DA51D4" w:rsidRDefault="00DA51D4" w:rsidP="0020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601196"/>
      <w:docPartObj>
        <w:docPartGallery w:val="Page Numbers (Bottom of Page)"/>
        <w:docPartUnique/>
      </w:docPartObj>
    </w:sdtPr>
    <w:sdtContent>
      <w:p w:rsidR="00CB7A4B" w:rsidRDefault="00B76287" w:rsidP="00CB7A4B">
        <w:pPr>
          <w:pStyle w:val="a8"/>
          <w:jc w:val="center"/>
        </w:pPr>
        <w:r>
          <w:fldChar w:fldCharType="begin"/>
        </w:r>
        <w:r w:rsidR="00CB7A4B">
          <w:instrText>PAGE   \* MERGEFORMAT</w:instrText>
        </w:r>
        <w:r>
          <w:fldChar w:fldCharType="separate"/>
        </w:r>
        <w:r w:rsidR="00B32447" w:rsidRPr="00B32447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D4" w:rsidRDefault="00DA51D4" w:rsidP="00206B42">
      <w:r>
        <w:separator/>
      </w:r>
    </w:p>
  </w:footnote>
  <w:footnote w:type="continuationSeparator" w:id="0">
    <w:p w:rsidR="00DA51D4" w:rsidRDefault="00DA51D4" w:rsidP="00206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E2"/>
    <w:rsid w:val="000967DD"/>
    <w:rsid w:val="00172254"/>
    <w:rsid w:val="001E6CE6"/>
    <w:rsid w:val="00206B42"/>
    <w:rsid w:val="002610ED"/>
    <w:rsid w:val="002910A5"/>
    <w:rsid w:val="002C6297"/>
    <w:rsid w:val="00380E20"/>
    <w:rsid w:val="00396FAD"/>
    <w:rsid w:val="004949B0"/>
    <w:rsid w:val="004C221C"/>
    <w:rsid w:val="00563874"/>
    <w:rsid w:val="00601C81"/>
    <w:rsid w:val="006B2E95"/>
    <w:rsid w:val="006D78C1"/>
    <w:rsid w:val="007C2664"/>
    <w:rsid w:val="007D208C"/>
    <w:rsid w:val="007D575D"/>
    <w:rsid w:val="008F2A8E"/>
    <w:rsid w:val="00966801"/>
    <w:rsid w:val="009A653C"/>
    <w:rsid w:val="009F670D"/>
    <w:rsid w:val="00A012A2"/>
    <w:rsid w:val="00A35B79"/>
    <w:rsid w:val="00A42BE0"/>
    <w:rsid w:val="00A60805"/>
    <w:rsid w:val="00AE204C"/>
    <w:rsid w:val="00AF3934"/>
    <w:rsid w:val="00B32447"/>
    <w:rsid w:val="00B6597F"/>
    <w:rsid w:val="00B76287"/>
    <w:rsid w:val="00C454BE"/>
    <w:rsid w:val="00CB7A4B"/>
    <w:rsid w:val="00CF5B50"/>
    <w:rsid w:val="00D76764"/>
    <w:rsid w:val="00D807FE"/>
    <w:rsid w:val="00D83AE2"/>
    <w:rsid w:val="00DA51D4"/>
    <w:rsid w:val="00DE3AAB"/>
    <w:rsid w:val="00E01015"/>
    <w:rsid w:val="00E074C1"/>
    <w:rsid w:val="00E42DFD"/>
    <w:rsid w:val="00EF1B37"/>
    <w:rsid w:val="00F07121"/>
    <w:rsid w:val="00FC5111"/>
    <w:rsid w:val="00FD7E8F"/>
    <w:rsid w:val="00FF1375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3AE2"/>
    <w:rPr>
      <w:b/>
      <w:bCs/>
    </w:rPr>
  </w:style>
  <w:style w:type="character" w:customStyle="1" w:styleId="apple-converted-space">
    <w:name w:val="apple-converted-space"/>
    <w:basedOn w:val="a0"/>
    <w:rsid w:val="00D83AE2"/>
  </w:style>
  <w:style w:type="table" w:styleId="a5">
    <w:name w:val="Table Grid"/>
    <w:basedOn w:val="a1"/>
    <w:uiPriority w:val="59"/>
    <w:rsid w:val="00D8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3AE2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20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06B4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rsid w:val="00206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06B42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2910A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9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0005;&#23376;&#37038;&#20214;&#21040;jnzx08007@163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dgy9598</cp:lastModifiedBy>
  <cp:revision>30</cp:revision>
  <cp:lastPrinted>2017-07-18T08:42:00Z</cp:lastPrinted>
  <dcterms:created xsi:type="dcterms:W3CDTF">2017-07-17T22:59:00Z</dcterms:created>
  <dcterms:modified xsi:type="dcterms:W3CDTF">2017-08-03T03:42:00Z</dcterms:modified>
</cp:coreProperties>
</file>