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91" w:rsidRPr="00956F91" w:rsidRDefault="00956F91" w:rsidP="00956F91">
      <w:pPr>
        <w:widowControl/>
        <w:snapToGrid w:val="0"/>
        <w:spacing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b/>
          <w:kern w:val="0"/>
          <w:sz w:val="44"/>
          <w:szCs w:val="44"/>
        </w:rPr>
        <w:t>网上报名操作流程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outlineLvl w:val="2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9700" cy="7639050"/>
            <wp:effectExtent l="19050" t="0" r="0" b="0"/>
            <wp:docPr id="1" name="图片 1" descr="http://www.jlgwyks.cn/upload/fck/ImportWord/吉林省公务员考试考生报名操作流程(最新)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lgwyks.cn/upload/fck/ImportWord/吉林省公务员考试考生报名操作流程(最新).files/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Arial"/>
          <w:b/>
          <w:bCs/>
          <w:kern w:val="0"/>
          <w:sz w:val="27"/>
          <w:szCs w:val="27"/>
        </w:rPr>
        <w:t> 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第一步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考生注册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>/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登录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、报名考生进入该网站后，点击页面右上角红色的‘考生由此进入’，进入报名工作选择界面，如图</w:t>
      </w:r>
      <w:r w:rsidRPr="00956F91">
        <w:rPr>
          <w:rFonts w:ascii="宋体" w:eastAsia="宋体" w:hAnsi="宋体" w:cs="宋体" w:hint="eastAsia"/>
          <w:kern w:val="0"/>
          <w:sz w:val="24"/>
          <w:szCs w:val="21"/>
        </w:rPr>
        <w:t>1-1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：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562975" cy="1971675"/>
            <wp:effectExtent l="19050" t="0" r="9525" b="0"/>
            <wp:docPr id="2" name="图片 2" descr="http://www.jlgwyks.cn/Upload/fck/imag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lgwyks.cn/Upload/fck/image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1-1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、选择报名工作，考生可点击相应的工作任务（如‘</w:t>
      </w:r>
      <w:r w:rsidRPr="00956F91">
        <w:rPr>
          <w:rFonts w:ascii="宋体" w:eastAsia="宋体" w:hAnsi="宋体" w:cs="宋体"/>
          <w:kern w:val="0"/>
          <w:sz w:val="24"/>
          <w:szCs w:val="24"/>
        </w:rPr>
        <w:t>XXXXXX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网上报名系统’）或点击该任务下方的‘</w:t>
      </w:r>
      <w:r w:rsidRPr="00956F91">
        <w:rPr>
          <w:rFonts w:ascii="Times New Roman" w:eastAsia="宋体" w:hAnsi="Times New Roman" w:cs="宋体" w:hint="eastAsia"/>
          <w:color w:val="0000FF"/>
          <w:kern w:val="0"/>
          <w:sz w:val="24"/>
          <w:szCs w:val="24"/>
        </w:rPr>
        <w:t>进入报名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’开始报名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;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 w:line="30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 xml:space="preserve">    3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、考生认真阅读‘</w:t>
      </w:r>
      <w:r w:rsidRPr="00956F91">
        <w:rPr>
          <w:rFonts w:ascii="黑体" w:eastAsia="黑体" w:hAnsi="宋体" w:cs="宋体" w:hint="eastAsia"/>
          <w:kern w:val="0"/>
          <w:sz w:val="28"/>
          <w:szCs w:val="28"/>
        </w:rPr>
        <w:t>吉林省考试录用公务员考生诚信须知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’（如图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1-3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）后，点击‘同意’即可进入登录及注册页面，如果点击‘不同意’则返回到图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1-1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页面。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00775" cy="8753475"/>
            <wp:effectExtent l="19050" t="0" r="9525" b="0"/>
            <wp:docPr id="3" name="图片 3" descr="http://www.jlgwyks.cn/Upload/fck/imag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lgwyks.cn/Upload/fck/image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1-3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、考生登录及注册：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lastRenderedPageBreak/>
        <w:t>已注册的考生在图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1-4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中输入提示的登录信息后点击‘登录’即可登录。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未注册考生请注册后再登录，点击图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1-4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中的‘注册新用户’进入注册页面如图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1-5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，请考生按提示填写注册信息。点击‘确定’提交注册信息，注册成功后将返回图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1-4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页面进行登录（返回登陆时自动把身份证号填充到身份证号文本框内）。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9325" cy="4419600"/>
            <wp:effectExtent l="19050" t="0" r="9525" b="0"/>
            <wp:docPr id="4" name="图片 4" descr="http://www.jlgwyks.cn/upload/fck/ImportWord/吉林省公务员考试考生报名操作流程(最新)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lgwyks.cn/upload/fck/ImportWord/吉林省公务员考试考生报名操作流程(最新).files/image0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1-4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10225" cy="5676900"/>
            <wp:effectExtent l="19050" t="0" r="9525" b="0"/>
            <wp:docPr id="5" name="图片 5" descr="http://www.jlgwyks.cn/upload/fck/ImportWord/吉林省公务员考试考生报名操作流程(最新)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lgwyks.cn/upload/fck/ImportWord/吉林省公务员考试考生报名操作流程(最新).files/image0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1-5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注：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、登录时提示‘没有此用户或密码不正确’如图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1-6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，请考生确认是否注册，如未注册请先注册，如果已注册请确认输入的密码是否正确。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81425" cy="1752600"/>
            <wp:effectExtent l="19050" t="0" r="9525" b="0"/>
            <wp:docPr id="6" name="图片 6" descr="http://www.jlgwyks.cn/upload/fck/ImportWord/吉林省公务员考试考生报名操作流程(最新)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lgwyks.cn/upload/fck/ImportWord/吉林省公务员考试考生报名操作流程(最新).files/image0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1-6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2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、相同的身份证号只允许注册一次，如多次注册，则会提示错误，如图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1-7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所示：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667125" cy="1743075"/>
            <wp:effectExtent l="19050" t="0" r="9525" b="0"/>
            <wp:docPr id="7" name="图片 7" descr="http://www.jlgwyks.cn/upload/fck/ImportWord/吉林省公务员考试考生报名操作流程(最新)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lgwyks.cn/upload/fck/ImportWord/吉林省公务员考试考生报名操作流程(最新).files/image0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1-7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3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、相同的手机号只能成功注册一次，如重复使用已注册成功的手机号，会提示错误，如图</w:t>
      </w:r>
      <w:r w:rsidRPr="00956F91">
        <w:rPr>
          <w:rFonts w:ascii="宋体" w:eastAsia="宋体" w:hAnsi="宋体" w:cs="宋体"/>
          <w:color w:val="FF0000"/>
          <w:kern w:val="0"/>
          <w:sz w:val="24"/>
          <w:szCs w:val="24"/>
        </w:rPr>
        <w:t>1-8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所示：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48075" cy="1733550"/>
            <wp:effectExtent l="19050" t="0" r="9525" b="0"/>
            <wp:docPr id="8" name="图片 8" descr="http://www.jlgwyks.cn/upload/fck/ImportWord/吉林省公务员考试考生报名操作流程(最新)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lgwyks.cn/upload/fck/ImportWord/吉林省公务员考试考生报名操作流程(最新).files/image0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1-8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4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、注册时如果提示‘身份证号可能不正确’如图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1-9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。请检查输入的身份号码是否正确。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09950" cy="1714500"/>
            <wp:effectExtent l="19050" t="0" r="0" b="0"/>
            <wp:docPr id="9" name="图片 9" descr="http://www.jlgwyks.cn/upload/fck/ImportWord/吉林省公务员考试考生报名操作流程(最新)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jlgwyks.cn/upload/fck/ImportWord/吉林省公务员考试考生报名操作流程(最新).files/image0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1-9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第二步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选择录用职位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306" w:firstLine="734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注：登陆后请认真阅读报名须知（图例略）。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306" w:firstLine="734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、点击报名工作流程会显示如图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2-1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页面：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029700" cy="5676900"/>
            <wp:effectExtent l="19050" t="0" r="0" b="0"/>
            <wp:docPr id="10" name="图片 10" descr="http://www.jlgwyks.cn/upload/fck/ImportWord/吉林省公务员考试考生报名操作流程(最新)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jlgwyks.cn/upload/fck/ImportWord/吉林省公务员考试考生报名操作流程(最新).files/image0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2-1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color w:val="FF0000"/>
          <w:kern w:val="0"/>
          <w:sz w:val="18"/>
          <w:szCs w:val="24"/>
        </w:rPr>
        <w:t xml:space="preserve">     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2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、点击‘选择录用职位’进入职位查询界面如图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2-2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，可以按照不同条件查询招考职位的情况。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553450" cy="4676775"/>
            <wp:effectExtent l="19050" t="0" r="0" b="0"/>
            <wp:docPr id="11" name="图片 11" descr="http://www.jlgwyks.cn/upload/fck/ImportWord/吉林省公务员考试考生报名操作流程(最新)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jlgwyks.cn/upload/fck/ImportWord/吉林省公务员考试考生报名操作流程(最新).files/image02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2-2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color w:val="FF0000"/>
          <w:kern w:val="0"/>
          <w:sz w:val="18"/>
          <w:szCs w:val="18"/>
        </w:rPr>
        <w:t xml:space="preserve">    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3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、选择职位：在查询出的职位列表中（如图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2-3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），点击职位后相应的‘下一步’按钮，可查看该职位的详细情况（如图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2-4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）。如报考该职位可点击‘报考该职位’，否则点击‘返回’继续查看其他职位信息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048750" cy="1581150"/>
            <wp:effectExtent l="19050" t="0" r="0" b="0"/>
            <wp:docPr id="12" name="图片 12" descr="http://www.jlgwyks.cn/upload/fck/ImportWord/吉林省公务员考试考生报名操作流程(最新)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jlgwyks.cn/upload/fck/ImportWord/吉林省公务员考试考生报名操作流程(最新).files/image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 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2-3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886950" cy="4838700"/>
            <wp:effectExtent l="19050" t="0" r="0" b="0"/>
            <wp:docPr id="13" name="图片 13" descr="http://www.jlgwyks.cn/upload/fck/ImportWord/吉林省公务员考试考生报名操作流程(最新)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lgwyks.cn/upload/fck/ImportWord/吉林省公务员考试考生报名操作流程(最新).files/image0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2-4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81375" cy="1828800"/>
            <wp:effectExtent l="19050" t="0" r="9525" b="0"/>
            <wp:docPr id="14" name="图片 14" descr="http://www.jlgwyks.cn/upload/fck/ImportWord/吉林省公务员考试考生报名操作流程(最新)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jlgwyks.cn/upload/fck/ImportWord/吉林省公务员考试考生报名操作流程(最新).files/image0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noProof/>
          <w:kern w:val="0"/>
          <w:sz w:val="24"/>
          <w:szCs w:val="24"/>
        </w:rPr>
        <w:t>图</w:t>
      </w:r>
      <w:r w:rsidRPr="00956F91">
        <w:rPr>
          <w:rFonts w:ascii="宋体" w:eastAsia="宋体" w:hAnsi="宋体" w:cs="宋体"/>
          <w:noProof/>
          <w:kern w:val="0"/>
          <w:sz w:val="24"/>
          <w:szCs w:val="24"/>
        </w:rPr>
        <w:t>2-5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第三步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报名资料填写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点击图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3-1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中‘报名资料填写’按钮会显示如图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3-2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页面，考生填写相应的信息，带有‘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*</w:t>
      </w: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’字样的为必填项，填写完毕后点击‘提交数据’即可。</w:t>
      </w:r>
      <w:r w:rsidRPr="00956F91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 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334500" cy="1562100"/>
            <wp:effectExtent l="19050" t="0" r="0" b="0"/>
            <wp:docPr id="15" name="图片 15" descr="http://www.jlgwyks.cn/upload/fck/ImportWord/吉林省公务员考试考生报名操作流程(最新).files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lgwyks.cn/upload/fck/ImportWord/吉林省公务员考试考生报名操作流程(最新).files/image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3-1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515350" cy="7372350"/>
            <wp:effectExtent l="19050" t="0" r="0" b="0"/>
            <wp:docPr id="16" name="图片 16" descr="http://www.jlgwyks.cn/upload/fck/ImportWord/吉林省公务员考试考生报名操作流程(最新).files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jlgwyks.cn/upload/fck/ImportWord/吉林省公务员考试考生报名操作流程(最新).files/image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noProof/>
          <w:kern w:val="0"/>
          <w:sz w:val="24"/>
          <w:szCs w:val="24"/>
        </w:rPr>
        <w:t>图</w:t>
      </w:r>
      <w:r w:rsidRPr="00956F91">
        <w:rPr>
          <w:rFonts w:ascii="宋体" w:eastAsia="宋体" w:hAnsi="宋体" w:cs="宋体"/>
          <w:noProof/>
          <w:kern w:val="0"/>
          <w:sz w:val="24"/>
          <w:szCs w:val="24"/>
        </w:rPr>
        <w:t>3-2</w:t>
      </w:r>
      <w:r w:rsidRPr="00956F91">
        <w:rPr>
          <w:rFonts w:ascii="Times New Roman" w:eastAsia="宋体" w:hAnsi="Times New Roman" w:cs="宋体" w:hint="eastAsia"/>
          <w:noProof/>
          <w:kern w:val="0"/>
          <w:sz w:val="24"/>
          <w:szCs w:val="24"/>
        </w:rPr>
        <w:t>（</w:t>
      </w:r>
      <w:r w:rsidRPr="00956F91">
        <w:rPr>
          <w:rFonts w:ascii="宋体" w:eastAsia="宋体" w:hAnsi="宋体" w:cs="宋体"/>
          <w:noProof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noProof/>
          <w:kern w:val="0"/>
          <w:sz w:val="24"/>
          <w:szCs w:val="24"/>
        </w:rPr>
        <w:t>）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343775" cy="7486650"/>
            <wp:effectExtent l="19050" t="0" r="9525" b="0"/>
            <wp:docPr id="17" name="图片 17" descr="http://www.jlgwyks.cn/upload/fck/ImportWord/吉林省公务员考试考生报名操作流程(最新).files/image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jlgwyks.cn/upload/fck/ImportWord/吉林省公务员考试考生报名操作流程(最新).files/image03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3-2（2）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10450" cy="2428875"/>
            <wp:effectExtent l="19050" t="0" r="0" b="0"/>
            <wp:docPr id="18" name="图片 18" descr="http://www.jlgwyks.cn/upload/fck/ImportWord/吉林省公务员考试考生报名操作流程(最新).files/image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jlgwyks.cn/upload/fck/ImportWord/吉林省公务员考试考生报名操作流程(最新).files/image03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3-2（3）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第四步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照片上传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、点击‘照片上传’进入照片上传界面，上传照片前请详细阅读‘上传照片要求及注意事项’如图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Chars="200" w:left="420" w:firstLineChars="300" w:firstLine="72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9801225" cy="2876550"/>
            <wp:effectExtent l="19050" t="0" r="9525" b="0"/>
            <wp:docPr id="19" name="图片 19" descr="http://www.jlgwyks.cn/upload/fck/ImportWord/吉林省公务员考试考生报名操作流程(最新).files/image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jlgwyks.cn/upload/fck/ImportWord/吉林省公务员考试考生报名操作流程(最新).files/image03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/>
          <w:kern w:val="0"/>
          <w:sz w:val="18"/>
          <w:szCs w:val="18"/>
        </w:rPr>
        <w:t>4-1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、如果报名资料没填写，点击‘照片上传’按钮就会有图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提示。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228850" cy="1085850"/>
            <wp:effectExtent l="19050" t="0" r="0" b="0"/>
            <wp:docPr id="20" name="图片 20" descr="http://www.jlgwyks.cn/upload/fck/ImportWord/吉林省公务员考试考生报名操作流程(最新).files/image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jlgwyks.cn/upload/fck/ImportWord/吉林省公务员考试考生报名操作流程(最新).files/image03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4-2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925050" cy="6200775"/>
            <wp:effectExtent l="19050" t="0" r="0" b="0"/>
            <wp:docPr id="21" name="图片 21" descr="http://www.jlgwyks.cn/upload/fck/ImportWord/吉林省公务员考试考生报名操作流程(最新).files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jlgwyks.cn/upload/fck/ImportWord/吉林省公务员考试考生报名操作流程(最新).files/image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4-3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3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、点击图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4-3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中的‘浏览’会显示图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4-4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页面，在本地电脑上找到你要上传的照片，选中后点击‘打开’。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67175" cy="1466850"/>
            <wp:effectExtent l="19050" t="0" r="9525" b="0"/>
            <wp:docPr id="22" name="图片 22" descr="http://www.jlgwyks.cn/upload/fck/ImportWord/吉林省公务员考试考生报名操作流程(最新).files/image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jlgwyks.cn/upload/fck/ImportWord/吉林省公务员考试考生报名操作流程(最新).files/image04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4-4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ab/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打开后，显示‘您还没有上传照片！’如图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4-5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60" w:hanging="6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48325" cy="2686050"/>
            <wp:effectExtent l="19050" t="0" r="9525" b="0"/>
            <wp:docPr id="23" name="图片 23" descr="http://www.jlgwyks.cn/upload/fck/ImportWord/吉林省公务员考试考生报名操作流程(最新).files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jlgwyks.cn/upload/fck/ImportWord/吉林省公务员考试考生报名操作流程(最新).files/image04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60" w:hanging="6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4-5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、点击‘上传照片’按钮，显示‘已上传照片，未审核，请等待审核！’如图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4-6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，查看照片是否通过，可在图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4-6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的页面进行查看。需要注意：每次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上传或更换照片后必按F5键刷新，否则有可能在“本地照片预览”框内看到的是上一次的照片，导致上传后的并非本人。考生可点击“不合格照片示例”按钮查看不符合要求的照片（仅做示例）。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829800" cy="6000750"/>
            <wp:effectExtent l="19050" t="0" r="0" b="0"/>
            <wp:docPr id="24" name="图片 24" descr="http://www.jlgwyks.cn/upload/fck/ImportWord/吉林省公务员考试考生报名操作流程(最新).files/image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jlgwyks.cn/upload/fck/ImportWord/吉林省公务员考试考生报名操作流程(最新).files/image0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4-6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第五步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资格审查结果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点击‘报名工作流程’会显示如图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5-1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页面，点击该页面中的‘资格审查结果’会查看到是否通过审查，审核通过可以进行缴费操作，审核未通过可以取消报名或提交仲裁，未审核时请等待审核。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715375" cy="5810250"/>
            <wp:effectExtent l="19050" t="0" r="9525" b="0"/>
            <wp:docPr id="25" name="图片 25" descr="http://www.jlgwyks.cn/upload/fck/ImportWord/吉林省公务员考试考生报名操作流程(最新).files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jlgwyks.cn/upload/fck/ImportWord/吉林省公务员考试考生报名操作流程(最新).files/image0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5-1</w:t>
      </w:r>
    </w:p>
    <w:p w:rsidR="00956F91" w:rsidRPr="00956F91" w:rsidRDefault="00956F91" w:rsidP="00956F91">
      <w:pPr>
        <w:widowControl/>
        <w:tabs>
          <w:tab w:val="num" w:pos="420"/>
        </w:tabs>
        <w:snapToGrid w:val="0"/>
        <w:spacing w:before="100" w:beforeAutospacing="1" w:after="100" w:afterAutospacing="1"/>
        <w:ind w:left="42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Wingdings" w:eastAsia="Wingdings" w:hAnsi="Wingdings" w:cs="Wingdings"/>
          <w:kern w:val="0"/>
          <w:sz w:val="24"/>
          <w:szCs w:val="21"/>
        </w:rPr>
        <w:t></w:t>
      </w:r>
      <w:r w:rsidRPr="00956F91">
        <w:rPr>
          <w:rFonts w:ascii="宋体" w:eastAsia="Wingdings" w:hAnsi="宋体" w:cs="宋体"/>
          <w:kern w:val="0"/>
          <w:sz w:val="14"/>
          <w:szCs w:val="14"/>
        </w:rPr>
        <w:t>       </w:t>
      </w:r>
      <w:r w:rsidRPr="00956F91">
        <w:rPr>
          <w:rFonts w:ascii="Times New Roman" w:eastAsia="宋体" w:hAnsi="Times New Roman" w:cs="宋体" w:hint="eastAsia"/>
          <w:b/>
          <w:kern w:val="0"/>
          <w:sz w:val="24"/>
          <w:szCs w:val="21"/>
        </w:rPr>
        <w:t>审核通过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审核通过的可以进行缴费操作。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 </w:t>
      </w:r>
    </w:p>
    <w:p w:rsidR="00956F91" w:rsidRPr="00956F91" w:rsidRDefault="00956F91" w:rsidP="00956F91">
      <w:pPr>
        <w:widowControl/>
        <w:tabs>
          <w:tab w:val="num" w:pos="420"/>
        </w:tabs>
        <w:snapToGrid w:val="0"/>
        <w:spacing w:before="100" w:beforeAutospacing="1" w:after="100" w:afterAutospacing="1"/>
        <w:ind w:left="42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Wingdings" w:eastAsia="Wingdings" w:hAnsi="Wingdings" w:cs="Wingdings"/>
          <w:kern w:val="0"/>
          <w:sz w:val="24"/>
          <w:szCs w:val="21"/>
        </w:rPr>
        <w:t></w:t>
      </w:r>
      <w:r w:rsidRPr="00956F91">
        <w:rPr>
          <w:rFonts w:ascii="宋体" w:eastAsia="Wingdings" w:hAnsi="宋体" w:cs="宋体"/>
          <w:kern w:val="0"/>
          <w:sz w:val="14"/>
          <w:szCs w:val="14"/>
        </w:rPr>
        <w:t>      </w:t>
      </w:r>
      <w:r w:rsidRPr="00956F91">
        <w:rPr>
          <w:rFonts w:ascii="Times New Roman" w:eastAsia="宋体" w:hAnsi="Times New Roman" w:cs="宋体" w:hint="eastAsia"/>
          <w:b/>
          <w:kern w:val="0"/>
          <w:sz w:val="24"/>
          <w:szCs w:val="21"/>
        </w:rPr>
        <w:t>审核未通过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b/>
          <w:kern w:val="0"/>
          <w:sz w:val="24"/>
          <w:szCs w:val="21"/>
        </w:rPr>
        <w:t>审核未通过的考生可以进行两种操作：取消报名或提交仲裁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191750" cy="2143125"/>
            <wp:effectExtent l="19050" t="0" r="0" b="0"/>
            <wp:docPr id="26" name="图片 26" descr="http://www.jlgwyks.cn/upload/fck/ImportWord/吉林省公务员考试考生报名操作流程(最新)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jlgwyks.cn/upload/fck/ImportWord/吉林省公务员考试考生报名操作流程(最新).files/image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5-2</w:t>
      </w:r>
    </w:p>
    <w:p w:rsidR="00956F91" w:rsidRPr="00956F91" w:rsidRDefault="00956F91" w:rsidP="00956F91">
      <w:pPr>
        <w:widowControl/>
        <w:tabs>
          <w:tab w:val="num" w:pos="780"/>
        </w:tabs>
        <w:snapToGrid w:val="0"/>
        <w:spacing w:before="100" w:beforeAutospacing="1" w:after="100" w:afterAutospacing="1"/>
        <w:ind w:left="780" w:hanging="36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Times New Roman" w:hAnsi="宋体" w:cs="宋体" w:hint="eastAsia"/>
          <w:kern w:val="0"/>
          <w:sz w:val="24"/>
          <w:szCs w:val="24"/>
        </w:rPr>
        <w:t>1、</w:t>
      </w:r>
      <w:r w:rsidRPr="00956F91">
        <w:rPr>
          <w:rFonts w:ascii="宋体" w:eastAsia="Times New Roman" w:hAnsi="宋体" w:cs="宋体"/>
          <w:kern w:val="0"/>
          <w:sz w:val="14"/>
          <w:szCs w:val="14"/>
        </w:rPr>
        <w:t xml:space="preserve">  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取消报名：取消报名后可以重新选择职位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（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、在资格审查结果列表（如图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5-2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）中，点击‘取消报名’取消该职位报名，如图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5-3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所示。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72075" cy="1085850"/>
            <wp:effectExtent l="19050" t="0" r="9525" b="0"/>
            <wp:docPr id="27" name="图片 27" descr="http://www.jlgwyks.cn/upload/fck/ImportWord/吉林省公务员考试考生报名操作流程(最新).files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jlgwyks.cn/upload/fck/ImportWord/吉林省公务员考试考生报名操作流程(最新).files/image0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5-3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（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、取消报名后，资格审查结果列表中将显示‘已经取消报考该职位’，如图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5-4）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448925" cy="2085975"/>
            <wp:effectExtent l="19050" t="0" r="9525" b="0"/>
            <wp:docPr id="28" name="图片 28" descr="http://www.jlgwyks.cn/upload/fck/ImportWord/吉林省公务员考试考生报名操作流程(最新).files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jlgwyks.cn/upload/fck/ImportWord/吉林省公务员考试考生报名操作流程(最新).files/image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5-4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956F91">
        <w:rPr>
          <w:rFonts w:ascii="宋体" w:eastAsia="Times New Roman" w:hAnsi="宋体" w:cs="宋体" w:hint="eastAsia"/>
          <w:kern w:val="0"/>
          <w:sz w:val="24"/>
          <w:szCs w:val="24"/>
        </w:rPr>
        <w:t>2、</w:t>
      </w:r>
      <w:r w:rsidRPr="00956F91">
        <w:rPr>
          <w:rFonts w:ascii="宋体" w:eastAsia="Times New Roman" w:hAnsi="宋体" w:cs="宋体"/>
          <w:kern w:val="0"/>
          <w:sz w:val="14"/>
          <w:szCs w:val="14"/>
        </w:rPr>
        <w:t xml:space="preserve">  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提交仲裁：在资格审核未通过的情况下，考生如果对审核结果有异议，可以提交仲裁。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color w:val="FF0000"/>
          <w:kern w:val="0"/>
          <w:sz w:val="24"/>
          <w:szCs w:val="24"/>
        </w:rPr>
        <w:t>注：仲裁不通过将不允许重新选择该职位，只可选择其他职位。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（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、资格审查结果列表（如图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5-2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）中，点击‘提交仲裁’有如下提示（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如图5-5），‘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确定’后填写提交仲裁的原因（如图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5-6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），点击‘提交’即完成提交仲裁。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09800" cy="1066800"/>
            <wp:effectExtent l="19050" t="0" r="0" b="0"/>
            <wp:docPr id="29" name="图片 29" descr="http://www.jlgwyks.cn/upload/fck/ImportWord/吉林省公务员考试考生报名操作流程(最新).files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jlgwyks.cn/upload/fck/ImportWord/吉林省公务员考试考生报名操作流程(最新).files/image05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5-5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 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05425" cy="2876550"/>
            <wp:effectExtent l="19050" t="0" r="9525" b="0"/>
            <wp:docPr id="30" name="图片 30" descr="http://www.jlgwyks.cn/upload/fck/ImportWord/吉林省公务员考试考生报名操作流程(最新).files/image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jlgwyks.cn/upload/fck/ImportWord/吉林省公务员考试考生报名操作流程(最新).files/image05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24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24"/>
        </w:rPr>
        <w:t>5-6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 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第六步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网上缴费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资格审核通过后，即可点击‘网上缴费’进行缴费操作，如果审核没通过就会有图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6-1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的提示。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18"/>
          <w:szCs w:val="18"/>
        </w:rPr>
        <w:drawing>
          <wp:inline distT="0" distB="0" distL="0" distR="0">
            <wp:extent cx="6762750" cy="1076325"/>
            <wp:effectExtent l="19050" t="0" r="0" b="0"/>
            <wp:docPr id="31" name="图片 31" descr="http://www.jlgwyks.cn/upload/fck/ImportWord/吉林省公务员考试考生报名操作流程(最新).files/image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jlgwyks.cn/upload/fck/ImportWord/吉林省公务员考试考生报名操作流程(最新).files/image06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 w:hint="eastAsia"/>
          <w:kern w:val="0"/>
          <w:sz w:val="18"/>
          <w:szCs w:val="18"/>
        </w:rPr>
        <w:t>6-1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jc w:val="left"/>
        <w:outlineLvl w:val="2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第七步</w:t>
      </w:r>
      <w:r w:rsidRPr="00956F91">
        <w:rPr>
          <w:rFonts w:ascii="Arial" w:eastAsia="宋体" w:hAnsi="Arial" w:cs="Arial"/>
          <w:b/>
          <w:bCs/>
          <w:kern w:val="0"/>
          <w:sz w:val="27"/>
          <w:szCs w:val="27"/>
        </w:rPr>
        <w:t xml:space="preserve"> </w:t>
      </w:r>
      <w:r w:rsidRPr="00956F91">
        <w:rPr>
          <w:rFonts w:ascii="Times New Roman" w:eastAsia="宋体" w:hAnsi="Times New Roman" w:cs="Arial" w:hint="eastAsia"/>
          <w:b/>
          <w:bCs/>
          <w:kern w:val="0"/>
          <w:sz w:val="27"/>
          <w:szCs w:val="27"/>
        </w:rPr>
        <w:t>打印准考证</w:t>
      </w:r>
    </w:p>
    <w:p w:rsidR="00956F91" w:rsidRPr="00956F91" w:rsidRDefault="00956F91" w:rsidP="00956F91">
      <w:pPr>
        <w:widowControl/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、准考证必须在报名网上缴费成功后，在规定时间内方可打印。</w:t>
      </w:r>
    </w:p>
    <w:p w:rsidR="00956F91" w:rsidRPr="00956F91" w:rsidRDefault="00956F91" w:rsidP="00956F91">
      <w:pPr>
        <w:widowControl/>
        <w:tabs>
          <w:tab w:val="left" w:pos="1862"/>
        </w:tabs>
        <w:snapToGrid w:val="0"/>
        <w:spacing w:before="100" w:beforeAutospacing="1" w:after="100" w:afterAutospacing="1"/>
        <w:ind w:left="42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Pr="00956F91">
        <w:rPr>
          <w:rFonts w:ascii="Times New Roman" w:eastAsia="宋体" w:hAnsi="Times New Roman" w:cs="宋体" w:hint="eastAsia"/>
          <w:kern w:val="0"/>
          <w:sz w:val="24"/>
          <w:szCs w:val="24"/>
        </w:rPr>
        <w:t>、打印准考证的时间在‘报名工作流程’下的‘打印准考证’位置查看，如图</w:t>
      </w:r>
      <w:r w:rsidRPr="00956F91">
        <w:rPr>
          <w:rFonts w:ascii="宋体" w:eastAsia="宋体" w:hAnsi="宋体" w:cs="宋体" w:hint="eastAsia"/>
          <w:kern w:val="0"/>
          <w:sz w:val="24"/>
          <w:szCs w:val="24"/>
        </w:rPr>
        <w:t>7-1</w:t>
      </w:r>
    </w:p>
    <w:p w:rsidR="00956F91" w:rsidRPr="00956F91" w:rsidRDefault="00956F91" w:rsidP="00956F91">
      <w:pPr>
        <w:widowControl/>
        <w:tabs>
          <w:tab w:val="left" w:pos="1862"/>
        </w:tabs>
        <w:snapToGrid w:val="0"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477250" cy="1609725"/>
            <wp:effectExtent l="19050" t="0" r="0" b="0"/>
            <wp:docPr id="32" name="图片 32" descr="http://www.jlgwyks.cn/upload/fck/ImportWord/吉林省公务员考试考生报名操作流程(最新).files/image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jlgwyks.cn/upload/fck/ImportWord/吉林省公务员考试考生报名操作流程(最新).files/image06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91" w:rsidRPr="00956F91" w:rsidRDefault="00956F91" w:rsidP="00956F91">
      <w:pPr>
        <w:widowControl/>
        <w:tabs>
          <w:tab w:val="left" w:pos="1862"/>
        </w:tabs>
        <w:snapToGrid w:val="0"/>
        <w:spacing w:before="100" w:beforeAutospacing="1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6F91">
        <w:rPr>
          <w:rFonts w:ascii="Times New Roman" w:eastAsia="宋体" w:hAnsi="Times New Roman" w:cs="宋体" w:hint="eastAsia"/>
          <w:kern w:val="0"/>
          <w:sz w:val="18"/>
          <w:szCs w:val="18"/>
        </w:rPr>
        <w:t>图</w:t>
      </w:r>
      <w:r w:rsidRPr="00956F91">
        <w:rPr>
          <w:rFonts w:ascii="宋体" w:eastAsia="宋体" w:hAnsi="宋体" w:cs="宋体"/>
          <w:kern w:val="0"/>
          <w:sz w:val="18"/>
          <w:szCs w:val="18"/>
        </w:rPr>
        <w:t>7-1</w:t>
      </w:r>
    </w:p>
    <w:p w:rsidR="00D651FC" w:rsidRDefault="00D651FC">
      <w:pPr>
        <w:rPr>
          <w:rFonts w:hint="eastAsia"/>
        </w:rPr>
      </w:pPr>
    </w:p>
    <w:sectPr w:rsidR="00D651FC" w:rsidSect="00956F9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6F91"/>
    <w:rsid w:val="00956F91"/>
    <w:rsid w:val="00D65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1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6F9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56F9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07527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8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single" w:sz="6" w:space="0" w:color="6BB569"/>
            <w:right w:val="none" w:sz="0" w:space="0" w:color="auto"/>
          </w:divBdr>
          <w:divsChild>
            <w:div w:id="12838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2017-03-06T00:55:00Z</dcterms:created>
  <dcterms:modified xsi:type="dcterms:W3CDTF">2017-03-06T00:56:00Z</dcterms:modified>
</cp:coreProperties>
</file>