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3E5" w:rsidRDefault="00096924" w:rsidP="00BC76AE">
      <w:pPr>
        <w:spacing w:line="360" w:lineRule="exact"/>
        <w:ind w:firstLineChars="200" w:firstLine="420"/>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申论范文</w:t>
      </w:r>
      <w:proofErr w:type="gramEnd"/>
      <w:r>
        <w:rPr>
          <w:rFonts w:asciiTheme="minorEastAsia" w:eastAsiaTheme="minorEastAsia" w:hAnsiTheme="minorEastAsia" w:hint="eastAsia"/>
          <w:sz w:val="21"/>
          <w:szCs w:val="21"/>
        </w:rPr>
        <w:t>汇编是公务员考试必备复习资料</w:t>
      </w:r>
      <w:r w:rsidR="005E03A6">
        <w:rPr>
          <w:rFonts w:asciiTheme="minorEastAsia" w:eastAsiaTheme="minorEastAsia" w:hAnsiTheme="minorEastAsia" w:hint="eastAsia"/>
          <w:sz w:val="21"/>
          <w:szCs w:val="21"/>
        </w:rPr>
        <w:t>，多看优秀</w:t>
      </w:r>
      <w:proofErr w:type="gramStart"/>
      <w:r w:rsidR="005E03A6">
        <w:rPr>
          <w:rFonts w:asciiTheme="minorEastAsia" w:eastAsiaTheme="minorEastAsia" w:hAnsiTheme="minorEastAsia" w:hint="eastAsia"/>
          <w:sz w:val="21"/>
          <w:szCs w:val="21"/>
        </w:rPr>
        <w:t>的申论范文</w:t>
      </w:r>
      <w:proofErr w:type="gramEnd"/>
      <w:r w:rsidR="005E03A6">
        <w:rPr>
          <w:rFonts w:asciiTheme="minorEastAsia" w:eastAsiaTheme="minorEastAsia" w:hAnsiTheme="minorEastAsia" w:hint="eastAsia"/>
          <w:sz w:val="21"/>
          <w:szCs w:val="21"/>
        </w:rPr>
        <w:t>，研究写作者的</w:t>
      </w:r>
      <w:proofErr w:type="gramStart"/>
      <w:r w:rsidR="005E03A6">
        <w:rPr>
          <w:rFonts w:asciiTheme="minorEastAsia" w:eastAsiaTheme="minorEastAsia" w:hAnsiTheme="minorEastAsia" w:hint="eastAsia"/>
          <w:sz w:val="21"/>
          <w:szCs w:val="21"/>
        </w:rPr>
        <w:t>申论文章</w:t>
      </w:r>
      <w:proofErr w:type="gramEnd"/>
      <w:r w:rsidR="005E03A6">
        <w:rPr>
          <w:rFonts w:asciiTheme="minorEastAsia" w:eastAsiaTheme="minorEastAsia" w:hAnsiTheme="minorEastAsia" w:hint="eastAsia"/>
          <w:sz w:val="21"/>
          <w:szCs w:val="21"/>
        </w:rPr>
        <w:t>写作思路、写作结构、观点立意</w:t>
      </w:r>
      <w:r w:rsidR="003F6F41">
        <w:rPr>
          <w:rFonts w:asciiTheme="minorEastAsia" w:eastAsiaTheme="minorEastAsia" w:hAnsiTheme="minorEastAsia" w:hint="eastAsia"/>
          <w:sz w:val="21"/>
          <w:szCs w:val="21"/>
        </w:rPr>
        <w:t>、语句用词</w:t>
      </w:r>
      <w:r w:rsidR="005E03A6">
        <w:rPr>
          <w:rFonts w:asciiTheme="minorEastAsia" w:eastAsiaTheme="minorEastAsia" w:hAnsiTheme="minorEastAsia" w:hint="eastAsia"/>
          <w:sz w:val="21"/>
          <w:szCs w:val="21"/>
        </w:rPr>
        <w:t>，以及</w:t>
      </w:r>
      <w:proofErr w:type="gramStart"/>
      <w:r w:rsidR="005E03A6">
        <w:rPr>
          <w:rFonts w:asciiTheme="minorEastAsia" w:eastAsiaTheme="minorEastAsia" w:hAnsiTheme="minorEastAsia" w:hint="eastAsia"/>
          <w:sz w:val="21"/>
          <w:szCs w:val="21"/>
        </w:rPr>
        <w:t>对申论给定</w:t>
      </w:r>
      <w:proofErr w:type="gramEnd"/>
      <w:r w:rsidR="005E03A6">
        <w:rPr>
          <w:rFonts w:asciiTheme="minorEastAsia" w:eastAsiaTheme="minorEastAsia" w:hAnsiTheme="minorEastAsia" w:hint="eastAsia"/>
          <w:sz w:val="21"/>
          <w:szCs w:val="21"/>
        </w:rPr>
        <w:t>材料的把握</w:t>
      </w:r>
      <w:r w:rsidR="00BD43F2">
        <w:rPr>
          <w:rFonts w:asciiTheme="minorEastAsia" w:eastAsiaTheme="minorEastAsia" w:hAnsiTheme="minorEastAsia" w:hint="eastAsia"/>
          <w:sz w:val="21"/>
          <w:szCs w:val="21"/>
        </w:rPr>
        <w:t>，能大大</w:t>
      </w:r>
      <w:proofErr w:type="gramStart"/>
      <w:r w:rsidR="00BD43F2">
        <w:rPr>
          <w:rFonts w:asciiTheme="minorEastAsia" w:eastAsiaTheme="minorEastAsia" w:hAnsiTheme="minorEastAsia" w:hint="eastAsia"/>
          <w:sz w:val="21"/>
          <w:szCs w:val="21"/>
        </w:rPr>
        <w:t>提升申论写作</w:t>
      </w:r>
      <w:proofErr w:type="gramEnd"/>
      <w:r w:rsidR="00BD43F2">
        <w:rPr>
          <w:rFonts w:asciiTheme="minorEastAsia" w:eastAsiaTheme="minorEastAsia" w:hAnsiTheme="minorEastAsia" w:hint="eastAsia"/>
          <w:sz w:val="21"/>
          <w:szCs w:val="21"/>
        </w:rPr>
        <w:t>水平。下面，</w:t>
      </w:r>
      <w:r w:rsidR="00BA5A3E">
        <w:rPr>
          <w:rFonts w:asciiTheme="minorEastAsia" w:eastAsiaTheme="minorEastAsia" w:hAnsiTheme="minorEastAsia" w:hint="eastAsia"/>
          <w:sz w:val="21"/>
          <w:szCs w:val="21"/>
        </w:rPr>
        <w:t>我们精</w:t>
      </w:r>
      <w:r w:rsidR="00BA5A3E" w:rsidRPr="001E558C">
        <w:rPr>
          <w:rFonts w:ascii="Times New Roman" w:eastAsiaTheme="minorEastAsia" w:hAnsi="Times New Roman"/>
          <w:sz w:val="21"/>
          <w:szCs w:val="21"/>
        </w:rPr>
        <w:t>选</w:t>
      </w:r>
      <w:r w:rsidR="007145FD">
        <w:rPr>
          <w:rFonts w:ascii="Times New Roman" w:eastAsiaTheme="minorEastAsia" w:hAnsi="Times New Roman" w:hint="eastAsia"/>
          <w:sz w:val="21"/>
          <w:szCs w:val="21"/>
        </w:rPr>
        <w:t>最新</w:t>
      </w:r>
      <w:r w:rsidR="007145FD">
        <w:rPr>
          <w:rFonts w:ascii="Times New Roman" w:eastAsiaTheme="minorEastAsia" w:hAnsi="Times New Roman"/>
          <w:sz w:val="21"/>
          <w:szCs w:val="21"/>
        </w:rPr>
        <w:t>的</w:t>
      </w:r>
      <w:bookmarkStart w:id="0" w:name="_GoBack"/>
      <w:bookmarkEnd w:id="0"/>
      <w:r w:rsidR="00BA5A3E" w:rsidRPr="001E558C">
        <w:rPr>
          <w:rFonts w:ascii="Times New Roman" w:eastAsiaTheme="minorEastAsia" w:hAnsi="Times New Roman"/>
          <w:sz w:val="21"/>
          <w:szCs w:val="21"/>
        </w:rPr>
        <w:t>优秀</w:t>
      </w:r>
      <w:r w:rsidR="00BD43F2">
        <w:rPr>
          <w:rFonts w:asciiTheme="minorEastAsia" w:eastAsiaTheme="minorEastAsia" w:hAnsiTheme="minorEastAsia" w:hint="eastAsia"/>
          <w:sz w:val="21"/>
          <w:szCs w:val="21"/>
        </w:rPr>
        <w:t>申论范文，希望对考生有所帮助。</w:t>
      </w:r>
    </w:p>
    <w:p w:rsidR="00D248D5" w:rsidRDefault="0099157E" w:rsidP="0099157E">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声明：</w:t>
      </w:r>
    </w:p>
    <w:p w:rsidR="00A54848" w:rsidRDefault="0099157E" w:rsidP="0099157E">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本文档</w:t>
      </w:r>
      <w:r w:rsidR="00217DCE">
        <w:rPr>
          <w:rFonts w:asciiTheme="minorEastAsia" w:eastAsiaTheme="minorEastAsia" w:hAnsiTheme="minorEastAsia" w:hint="eastAsia"/>
          <w:b/>
          <w:sz w:val="21"/>
          <w:szCs w:val="21"/>
        </w:rPr>
        <w:t>中收录</w:t>
      </w:r>
      <w:proofErr w:type="gramStart"/>
      <w:r w:rsidR="00217DCE">
        <w:rPr>
          <w:rFonts w:asciiTheme="minorEastAsia" w:eastAsiaTheme="minorEastAsia" w:hAnsiTheme="minorEastAsia" w:hint="eastAsia"/>
          <w:b/>
          <w:sz w:val="21"/>
          <w:szCs w:val="21"/>
        </w:rPr>
        <w:t>的申论范文</w:t>
      </w:r>
      <w:proofErr w:type="gramEnd"/>
      <w:r w:rsidR="00217DCE">
        <w:rPr>
          <w:rFonts w:asciiTheme="minorEastAsia" w:eastAsiaTheme="minorEastAsia" w:hAnsiTheme="minorEastAsia" w:hint="eastAsia"/>
          <w:b/>
          <w:sz w:val="21"/>
          <w:szCs w:val="21"/>
        </w:rPr>
        <w:t>均</w:t>
      </w:r>
      <w:r>
        <w:rPr>
          <w:rFonts w:asciiTheme="minorEastAsia" w:eastAsiaTheme="minorEastAsia" w:hAnsiTheme="minorEastAsia" w:hint="eastAsia"/>
          <w:b/>
          <w:sz w:val="21"/>
          <w:szCs w:val="21"/>
        </w:rPr>
        <w:t>由</w:t>
      </w:r>
      <w:proofErr w:type="gramStart"/>
      <w:r>
        <w:rPr>
          <w:rFonts w:asciiTheme="minorEastAsia" w:eastAsiaTheme="minorEastAsia" w:hAnsiTheme="minorEastAsia" w:hint="eastAsia"/>
          <w:b/>
          <w:sz w:val="21"/>
          <w:szCs w:val="21"/>
        </w:rPr>
        <w:t>学宝教育</w:t>
      </w:r>
      <w:proofErr w:type="gramEnd"/>
      <w:r>
        <w:rPr>
          <w:rFonts w:asciiTheme="minorEastAsia" w:eastAsiaTheme="minorEastAsia" w:hAnsiTheme="minorEastAsia" w:hint="eastAsia"/>
          <w:b/>
          <w:sz w:val="21"/>
          <w:szCs w:val="21"/>
        </w:rPr>
        <w:t>旗下国家公务员考试网（www.chinagwy.org）</w:t>
      </w:r>
      <w:r w:rsidR="00816C6C">
        <w:rPr>
          <w:rFonts w:asciiTheme="minorEastAsia" w:eastAsiaTheme="minorEastAsia" w:hAnsiTheme="minorEastAsia" w:hint="eastAsia"/>
          <w:b/>
          <w:sz w:val="21"/>
          <w:szCs w:val="21"/>
        </w:rPr>
        <w:t>签约作者</w:t>
      </w:r>
      <w:r w:rsidRPr="004832ED">
        <w:rPr>
          <w:rFonts w:asciiTheme="minorEastAsia" w:eastAsiaTheme="minorEastAsia" w:hAnsiTheme="minorEastAsia" w:hint="eastAsia"/>
          <w:b/>
          <w:sz w:val="21"/>
          <w:szCs w:val="21"/>
        </w:rPr>
        <w:t>原创</w:t>
      </w:r>
      <w:r w:rsidR="00816C6C">
        <w:rPr>
          <w:rFonts w:asciiTheme="minorEastAsia" w:eastAsiaTheme="minorEastAsia" w:hAnsiTheme="minorEastAsia" w:hint="eastAsia"/>
          <w:b/>
          <w:sz w:val="21"/>
          <w:szCs w:val="21"/>
        </w:rPr>
        <w:t>提供</w:t>
      </w:r>
      <w:r>
        <w:rPr>
          <w:rFonts w:asciiTheme="minorEastAsia" w:eastAsiaTheme="minorEastAsia" w:hAnsiTheme="minorEastAsia" w:hint="eastAsia"/>
          <w:b/>
          <w:sz w:val="21"/>
          <w:szCs w:val="21"/>
        </w:rPr>
        <w:t>。</w:t>
      </w:r>
      <w:r w:rsidRPr="004832ED">
        <w:rPr>
          <w:rFonts w:asciiTheme="minorEastAsia" w:eastAsiaTheme="minorEastAsia" w:hAnsiTheme="minorEastAsia" w:hint="eastAsia"/>
          <w:b/>
          <w:sz w:val="21"/>
          <w:szCs w:val="21"/>
        </w:rPr>
        <w:t>转载请保留作者署名并标明</w:t>
      </w:r>
      <w:proofErr w:type="gramStart"/>
      <w:r w:rsidRPr="004832ED">
        <w:rPr>
          <w:rFonts w:asciiTheme="minorEastAsia" w:eastAsiaTheme="minorEastAsia" w:hAnsiTheme="minorEastAsia" w:hint="eastAsia"/>
          <w:b/>
          <w:sz w:val="21"/>
          <w:szCs w:val="21"/>
        </w:rPr>
        <w:t>来源于学宝教育</w:t>
      </w:r>
      <w:proofErr w:type="gramEnd"/>
      <w:r w:rsidRPr="004832ED">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请勿</w:t>
      </w:r>
      <w:r w:rsidRPr="004832ED">
        <w:rPr>
          <w:rFonts w:asciiTheme="minorEastAsia" w:eastAsiaTheme="minorEastAsia" w:hAnsiTheme="minorEastAsia" w:hint="eastAsia"/>
          <w:b/>
          <w:sz w:val="21"/>
          <w:szCs w:val="21"/>
        </w:rPr>
        <w:t>抄袭盗用。</w:t>
      </w:r>
    </w:p>
    <w:p w:rsidR="00EC0C91" w:rsidRPr="0099157E" w:rsidRDefault="00EC0C91" w:rsidP="0099157E">
      <w:pPr>
        <w:spacing w:line="360" w:lineRule="exact"/>
        <w:ind w:firstLineChars="200" w:firstLine="422"/>
        <w:rPr>
          <w:rFonts w:asciiTheme="minorEastAsia" w:eastAsiaTheme="minorEastAsia" w:hAnsiTheme="minorEastAsia"/>
          <w:b/>
          <w:sz w:val="21"/>
          <w:szCs w:val="21"/>
        </w:rPr>
      </w:pPr>
    </w:p>
    <w:p w:rsidR="006C667B" w:rsidRPr="00BD3F41" w:rsidRDefault="007A71AF" w:rsidP="00D22208">
      <w:pPr>
        <w:spacing w:line="360" w:lineRule="exact"/>
        <w:jc w:val="center"/>
        <w:rPr>
          <w:rFonts w:asciiTheme="minorEastAsia" w:eastAsiaTheme="minorEastAsia" w:hAnsiTheme="minorEastAsia"/>
          <w:b/>
          <w:sz w:val="28"/>
          <w:szCs w:val="28"/>
        </w:rPr>
      </w:pPr>
      <w:r w:rsidRPr="00BD3F41">
        <w:rPr>
          <w:rFonts w:asciiTheme="minorEastAsia" w:eastAsiaTheme="minorEastAsia" w:hAnsiTheme="minorEastAsia" w:hint="eastAsia"/>
          <w:b/>
          <w:sz w:val="28"/>
          <w:szCs w:val="28"/>
        </w:rPr>
        <w:t>范文一</w:t>
      </w:r>
    </w:p>
    <w:p w:rsidR="00A54848" w:rsidRPr="00D22208" w:rsidRDefault="00A54848" w:rsidP="00D22208">
      <w:pPr>
        <w:spacing w:line="360" w:lineRule="exact"/>
        <w:jc w:val="center"/>
        <w:rPr>
          <w:rFonts w:asciiTheme="minorEastAsia" w:eastAsiaTheme="minorEastAsia" w:hAnsiTheme="minorEastAsia"/>
          <w:b/>
          <w:sz w:val="28"/>
          <w:szCs w:val="28"/>
        </w:rPr>
      </w:pPr>
      <w:r w:rsidRPr="00D22208">
        <w:rPr>
          <w:rFonts w:asciiTheme="minorEastAsia" w:eastAsiaTheme="minorEastAsia" w:hAnsiTheme="minorEastAsia" w:hint="eastAsia"/>
          <w:b/>
          <w:sz w:val="28"/>
          <w:szCs w:val="28"/>
        </w:rPr>
        <w:t>学礼明礼，筑牢民族复兴根基</w:t>
      </w:r>
    </w:p>
    <w:p w:rsidR="000A5037" w:rsidRPr="00A54848" w:rsidRDefault="000A5037" w:rsidP="00D22208">
      <w:pPr>
        <w:spacing w:line="360" w:lineRule="exact"/>
        <w:jc w:val="center"/>
        <w:rPr>
          <w:rFonts w:asciiTheme="minorEastAsia" w:eastAsiaTheme="minorEastAsia" w:hAnsiTheme="minorEastAsia"/>
          <w:sz w:val="21"/>
          <w:szCs w:val="21"/>
        </w:rPr>
      </w:pPr>
      <w:r w:rsidRPr="00A54848">
        <w:rPr>
          <w:rFonts w:asciiTheme="minorEastAsia" w:eastAsiaTheme="minorEastAsia" w:hAnsiTheme="minorEastAsia" w:hint="eastAsia"/>
          <w:sz w:val="21"/>
          <w:szCs w:val="21"/>
        </w:rPr>
        <w:t>（作者：董跃武）</w:t>
      </w:r>
      <w:r>
        <w:rPr>
          <w:rFonts w:asciiTheme="minorEastAsia" w:eastAsiaTheme="minorEastAsia" w:hAnsiTheme="minorEastAsia" w:hint="eastAsia"/>
          <w:sz w:val="21"/>
          <w:szCs w:val="21"/>
        </w:rPr>
        <w:t>（2016年</w:t>
      </w:r>
      <w:proofErr w:type="gramStart"/>
      <w:r>
        <w:rPr>
          <w:rFonts w:asciiTheme="minorEastAsia" w:eastAsiaTheme="minorEastAsia" w:hAnsiTheme="minorEastAsia" w:hint="eastAsia"/>
          <w:sz w:val="21"/>
          <w:szCs w:val="21"/>
        </w:rPr>
        <w:t>国考</w:t>
      </w:r>
      <w:r w:rsidR="00A668E0">
        <w:rPr>
          <w:rFonts w:asciiTheme="minorEastAsia" w:eastAsiaTheme="minorEastAsia" w:hAnsiTheme="minorEastAsia" w:hint="eastAsia"/>
          <w:sz w:val="21"/>
          <w:szCs w:val="21"/>
        </w:rPr>
        <w:t>省级</w:t>
      </w:r>
      <w:r>
        <w:rPr>
          <w:rFonts w:asciiTheme="minorEastAsia" w:eastAsiaTheme="minorEastAsia" w:hAnsiTheme="minorEastAsia" w:hint="eastAsia"/>
          <w:sz w:val="21"/>
          <w:szCs w:val="21"/>
        </w:rPr>
        <w:t>申论</w:t>
      </w:r>
      <w:proofErr w:type="gramEnd"/>
      <w:r>
        <w:rPr>
          <w:rFonts w:asciiTheme="minorEastAsia" w:eastAsiaTheme="minorEastAsia" w:hAnsiTheme="minorEastAsia" w:hint="eastAsia"/>
          <w:sz w:val="21"/>
          <w:szCs w:val="21"/>
        </w:rPr>
        <w:t>真题范文）</w:t>
      </w:r>
    </w:p>
    <w:p w:rsidR="00A54848" w:rsidRPr="00A54848" w:rsidRDefault="00A54848" w:rsidP="00A54848">
      <w:pPr>
        <w:spacing w:line="360" w:lineRule="exact"/>
        <w:ind w:firstLineChars="200" w:firstLine="420"/>
        <w:rPr>
          <w:rFonts w:asciiTheme="minorEastAsia" w:eastAsiaTheme="minorEastAsia" w:hAnsiTheme="minorEastAsia"/>
          <w:sz w:val="21"/>
          <w:szCs w:val="21"/>
        </w:rPr>
      </w:pPr>
      <w:r w:rsidRPr="00A54848">
        <w:rPr>
          <w:rFonts w:asciiTheme="minorEastAsia" w:eastAsiaTheme="minorEastAsia" w:hAnsiTheme="minorEastAsia" w:hint="eastAsia"/>
          <w:sz w:val="21"/>
          <w:szCs w:val="21"/>
        </w:rPr>
        <w:t>近些年来，我国游客大闹国外机场、在旅游景点肆意涂鸦、老人倒在街头无人</w:t>
      </w:r>
      <w:proofErr w:type="gramStart"/>
      <w:r w:rsidRPr="00A54848">
        <w:rPr>
          <w:rFonts w:asciiTheme="minorEastAsia" w:eastAsiaTheme="minorEastAsia" w:hAnsiTheme="minorEastAsia" w:hint="eastAsia"/>
          <w:sz w:val="21"/>
          <w:szCs w:val="21"/>
        </w:rPr>
        <w:t>敢扶等</w:t>
      </w:r>
      <w:proofErr w:type="gramEnd"/>
      <w:r w:rsidRPr="00A54848">
        <w:rPr>
          <w:rFonts w:asciiTheme="minorEastAsia" w:eastAsiaTheme="minorEastAsia" w:hAnsiTheme="minorEastAsia" w:hint="eastAsia"/>
          <w:sz w:val="21"/>
          <w:szCs w:val="21"/>
        </w:rPr>
        <w:t>新闻频频见诸报端，</w:t>
      </w:r>
      <w:proofErr w:type="gramStart"/>
      <w:r w:rsidRPr="00A54848">
        <w:rPr>
          <w:rFonts w:asciiTheme="minorEastAsia" w:eastAsiaTheme="minorEastAsia" w:hAnsiTheme="minorEastAsia" w:hint="eastAsia"/>
          <w:sz w:val="21"/>
          <w:szCs w:val="21"/>
        </w:rPr>
        <w:t>令舆论</w:t>
      </w:r>
      <w:proofErr w:type="gramEnd"/>
      <w:r w:rsidRPr="00A54848">
        <w:rPr>
          <w:rFonts w:asciiTheme="minorEastAsia" w:eastAsiaTheme="minorEastAsia" w:hAnsiTheme="minorEastAsia" w:hint="eastAsia"/>
          <w:sz w:val="21"/>
          <w:szCs w:val="21"/>
        </w:rPr>
        <w:t>哗然，也发人深省。</w:t>
      </w:r>
    </w:p>
    <w:p w:rsidR="00A54848" w:rsidRPr="00A54848" w:rsidRDefault="00A54848" w:rsidP="00A54848">
      <w:pPr>
        <w:spacing w:line="360" w:lineRule="exact"/>
        <w:ind w:firstLineChars="200" w:firstLine="420"/>
        <w:rPr>
          <w:rFonts w:asciiTheme="minorEastAsia" w:eastAsiaTheme="minorEastAsia" w:hAnsiTheme="minorEastAsia"/>
          <w:sz w:val="21"/>
          <w:szCs w:val="21"/>
        </w:rPr>
      </w:pPr>
      <w:r w:rsidRPr="00A54848">
        <w:rPr>
          <w:rFonts w:asciiTheme="minorEastAsia" w:eastAsiaTheme="minorEastAsia" w:hAnsiTheme="minorEastAsia" w:hint="eastAsia"/>
          <w:sz w:val="21"/>
          <w:szCs w:val="21"/>
        </w:rPr>
        <w:t>我国自古就是礼仪之邦，《论语》中曾有“不学礼，无以立”之说。随着时代的发展和进步，“礼”的内涵也在不断拓展，不仅仅指礼仪礼貌、道德情操，也包括个人的科学素养、社会的诚信意识、政府的服务理念等。当前我国经济建设虽然取得了累累硕果，但文明之花却并未与之同步绽放。要实现美好的中国梦，公民、社会、政府都应学礼明礼，为中华民族伟大复兴筑牢根基。</w:t>
      </w:r>
    </w:p>
    <w:p w:rsidR="00A54848" w:rsidRPr="00A54848" w:rsidRDefault="00A54848" w:rsidP="00A54848">
      <w:pPr>
        <w:spacing w:line="360" w:lineRule="exact"/>
        <w:ind w:firstLineChars="200" w:firstLine="420"/>
        <w:rPr>
          <w:rFonts w:asciiTheme="minorEastAsia" w:eastAsiaTheme="minorEastAsia" w:hAnsiTheme="minorEastAsia"/>
          <w:sz w:val="21"/>
          <w:szCs w:val="21"/>
        </w:rPr>
      </w:pPr>
      <w:r w:rsidRPr="00A54848">
        <w:rPr>
          <w:rFonts w:asciiTheme="minorEastAsia" w:eastAsiaTheme="minorEastAsia" w:hAnsiTheme="minorEastAsia" w:hint="eastAsia"/>
          <w:sz w:val="21"/>
          <w:szCs w:val="21"/>
        </w:rPr>
        <w:t>只有学礼明礼，公民方能自立自强。一是坚定理想信念，认识到国家的命运和个人的命运紧密相连、息息相关，每一个人都享有与祖国同成长、和时代共命运的机会，坚决抵御拜金主义、利己主义等腐朽观念的冲击；二是恪守文明道德，从自我做起，从小事做起，自觉拒绝随地吐痰、“中国式过马路”、公共场所大声喧哗等陋习，不断加强道德自律，提升文明标杆，完善个人修养；三是提升科学素养，树立“以崇尚科学为荣、以愚昧无知为耻”的观念，积极学习现代文化知识，形成科学理性思维，让“绿豆治百病”、“生吃泥鳅”等伪科学没有市场。</w:t>
      </w:r>
    </w:p>
    <w:p w:rsidR="00A54848" w:rsidRPr="00A54848" w:rsidRDefault="00A54848" w:rsidP="00A54848">
      <w:pPr>
        <w:spacing w:line="360" w:lineRule="exact"/>
        <w:ind w:firstLineChars="200" w:firstLine="420"/>
        <w:rPr>
          <w:rFonts w:asciiTheme="minorEastAsia" w:eastAsiaTheme="minorEastAsia" w:hAnsiTheme="minorEastAsia"/>
          <w:sz w:val="21"/>
          <w:szCs w:val="21"/>
        </w:rPr>
      </w:pPr>
      <w:r w:rsidRPr="00A54848">
        <w:rPr>
          <w:rFonts w:asciiTheme="minorEastAsia" w:eastAsiaTheme="minorEastAsia" w:hAnsiTheme="minorEastAsia" w:hint="eastAsia"/>
          <w:sz w:val="21"/>
          <w:szCs w:val="21"/>
        </w:rPr>
        <w:t>只有学礼明礼，社会方能安定和谐。一是化解诚信缺失，如食品安全问题突出、医患关系紧张等，对此要弘扬诚信的社会文化，推行社会信用体系建设，让守信者处处受益，让失信者处处受限；二是阻止浮躁盛行，如学术界论文抄袭、数据造假，企业界忽视科技创新、山寨产品横行等，对此要提倡踏实扎实的工作作风，纠正不合理的业绩考核方式，更加注重质量和效益；三是遏制</w:t>
      </w:r>
      <w:proofErr w:type="gramStart"/>
      <w:r w:rsidRPr="00A54848">
        <w:rPr>
          <w:rFonts w:asciiTheme="minorEastAsia" w:eastAsiaTheme="minorEastAsia" w:hAnsiTheme="minorEastAsia" w:hint="eastAsia"/>
          <w:sz w:val="21"/>
          <w:szCs w:val="21"/>
        </w:rPr>
        <w:t>戾</w:t>
      </w:r>
      <w:proofErr w:type="gramEnd"/>
      <w:r w:rsidRPr="00A54848">
        <w:rPr>
          <w:rFonts w:asciiTheme="minorEastAsia" w:eastAsiaTheme="minorEastAsia" w:hAnsiTheme="minorEastAsia" w:hint="eastAsia"/>
          <w:sz w:val="21"/>
          <w:szCs w:val="21"/>
        </w:rPr>
        <w:t>气蔓延，如一言不合大打出手、网络暴力层出不穷等，对此要加强道德教化和法律约束，让现实世界和虚拟世界都在法治轨道上有序运行。</w:t>
      </w:r>
    </w:p>
    <w:p w:rsidR="00A54848" w:rsidRPr="00A54848" w:rsidRDefault="00A54848" w:rsidP="00A54848">
      <w:pPr>
        <w:spacing w:line="360" w:lineRule="exact"/>
        <w:ind w:firstLineChars="200" w:firstLine="420"/>
        <w:rPr>
          <w:rFonts w:asciiTheme="minorEastAsia" w:eastAsiaTheme="minorEastAsia" w:hAnsiTheme="minorEastAsia"/>
          <w:sz w:val="21"/>
          <w:szCs w:val="21"/>
        </w:rPr>
      </w:pPr>
      <w:r w:rsidRPr="00A54848">
        <w:rPr>
          <w:rFonts w:asciiTheme="minorEastAsia" w:eastAsiaTheme="minorEastAsia" w:hAnsiTheme="minorEastAsia" w:hint="eastAsia"/>
          <w:sz w:val="21"/>
          <w:szCs w:val="21"/>
        </w:rPr>
        <w:t>只有学礼明礼，政府方能高效廉洁。政府的一切权力来自于人民，是受人民的委托而管理经济社会事务。只有不辜负人民的期待，政府才能立于群众的支持拥护之上。一方面，要始终坚持为人民服务的宗旨。新一届中央政府深入推进简政放权以来，各级政府服务质量明显改进，服务效率大为提高。在改革的深水区，必须进一步加快职能转变，打造服务型政府。另一方面，要切实做到严以用权。政府任何一项权力的运用都应当是为了人民群众谋福祉，</w:t>
      </w:r>
      <w:r w:rsidRPr="00A54848">
        <w:rPr>
          <w:rFonts w:asciiTheme="minorEastAsia" w:eastAsiaTheme="minorEastAsia" w:hAnsiTheme="minorEastAsia" w:hint="eastAsia"/>
          <w:sz w:val="21"/>
          <w:szCs w:val="21"/>
        </w:rPr>
        <w:lastRenderedPageBreak/>
        <w:t>但也有少数领导干部把权力当作是谋取私利的工具，有的私设“小金库”，有的安排配偶子女“吃空饷”。要把廉政作为政府最基本的行政伦理之一，持续推进反腐倡廉建设。</w:t>
      </w:r>
    </w:p>
    <w:p w:rsidR="00A54848" w:rsidRDefault="00A54848" w:rsidP="00A54848">
      <w:pPr>
        <w:spacing w:line="360" w:lineRule="exact"/>
        <w:ind w:firstLineChars="200" w:firstLine="420"/>
        <w:rPr>
          <w:rFonts w:asciiTheme="minorEastAsia" w:eastAsiaTheme="minorEastAsia" w:hAnsiTheme="minorEastAsia"/>
          <w:sz w:val="21"/>
          <w:szCs w:val="21"/>
        </w:rPr>
      </w:pPr>
      <w:r w:rsidRPr="00A54848">
        <w:rPr>
          <w:rFonts w:asciiTheme="minorEastAsia" w:eastAsiaTheme="minorEastAsia" w:hAnsiTheme="minorEastAsia" w:hint="eastAsia"/>
          <w:sz w:val="21"/>
          <w:szCs w:val="21"/>
        </w:rPr>
        <w:t>中华民族的伟大复兴，不仅仅体现在军事、经济、政治等硬实力上，也体现在公民素质、社会风气、政府效能等</w:t>
      </w:r>
      <w:proofErr w:type="gramStart"/>
      <w:r w:rsidRPr="00A54848">
        <w:rPr>
          <w:rFonts w:asciiTheme="minorEastAsia" w:eastAsiaTheme="minorEastAsia" w:hAnsiTheme="minorEastAsia" w:hint="eastAsia"/>
          <w:sz w:val="21"/>
          <w:szCs w:val="21"/>
        </w:rPr>
        <w:t>软实力</w:t>
      </w:r>
      <w:proofErr w:type="gramEnd"/>
      <w:r w:rsidRPr="00A54848">
        <w:rPr>
          <w:rFonts w:asciiTheme="minorEastAsia" w:eastAsiaTheme="minorEastAsia" w:hAnsiTheme="minorEastAsia" w:hint="eastAsia"/>
          <w:sz w:val="21"/>
          <w:szCs w:val="21"/>
        </w:rPr>
        <w:t>上。学礼明礼，必将有力地提高我们国家的文明程度，进而推动中华民族屹立于世界民族之林。</w:t>
      </w:r>
      <w:r w:rsidR="001A4BC9">
        <w:rPr>
          <w:rFonts w:asciiTheme="minorEastAsia" w:eastAsiaTheme="minorEastAsia" w:hAnsiTheme="minorEastAsia" w:hint="eastAsia"/>
          <w:sz w:val="21"/>
          <w:szCs w:val="21"/>
        </w:rPr>
        <w:t>（完）</w:t>
      </w:r>
    </w:p>
    <w:p w:rsidR="00A54848" w:rsidRDefault="00A54848" w:rsidP="00A54848">
      <w:pPr>
        <w:spacing w:line="360" w:lineRule="exact"/>
        <w:ind w:firstLineChars="200" w:firstLine="420"/>
        <w:rPr>
          <w:rFonts w:asciiTheme="minorEastAsia" w:eastAsiaTheme="minorEastAsia" w:hAnsiTheme="minorEastAsia"/>
          <w:sz w:val="21"/>
          <w:szCs w:val="21"/>
        </w:rPr>
      </w:pPr>
    </w:p>
    <w:p w:rsidR="00FC354B" w:rsidRDefault="00FC354B" w:rsidP="00BE2367">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范文二</w:t>
      </w:r>
    </w:p>
    <w:p w:rsidR="0017490A" w:rsidRPr="007B56B5" w:rsidRDefault="0017490A" w:rsidP="00BE2367">
      <w:pPr>
        <w:spacing w:line="360" w:lineRule="exact"/>
        <w:jc w:val="center"/>
        <w:rPr>
          <w:rFonts w:asciiTheme="minorEastAsia" w:eastAsiaTheme="minorEastAsia" w:hAnsiTheme="minorEastAsia"/>
          <w:b/>
          <w:sz w:val="28"/>
          <w:szCs w:val="28"/>
        </w:rPr>
      </w:pPr>
      <w:r w:rsidRPr="007B56B5">
        <w:rPr>
          <w:rFonts w:asciiTheme="minorEastAsia" w:eastAsiaTheme="minorEastAsia" w:hAnsiTheme="minorEastAsia" w:hint="eastAsia"/>
          <w:b/>
          <w:sz w:val="28"/>
          <w:szCs w:val="28"/>
        </w:rPr>
        <w:t>好政策可以温暖人心</w:t>
      </w:r>
    </w:p>
    <w:p w:rsidR="001F311F" w:rsidRPr="0017490A" w:rsidRDefault="001F311F" w:rsidP="00BE2367">
      <w:pPr>
        <w:spacing w:line="360" w:lineRule="exact"/>
        <w:jc w:val="center"/>
        <w:rPr>
          <w:rFonts w:asciiTheme="minorEastAsia" w:eastAsiaTheme="minorEastAsia" w:hAnsiTheme="minorEastAsia"/>
          <w:sz w:val="21"/>
          <w:szCs w:val="21"/>
        </w:rPr>
      </w:pPr>
      <w:r w:rsidRPr="0017490A">
        <w:rPr>
          <w:rFonts w:asciiTheme="minorEastAsia" w:eastAsiaTheme="minorEastAsia" w:hAnsiTheme="minorEastAsia" w:hint="eastAsia"/>
          <w:sz w:val="21"/>
          <w:szCs w:val="21"/>
        </w:rPr>
        <w:t>（作者：王洪）</w:t>
      </w:r>
      <w:r w:rsidR="00484BF1">
        <w:rPr>
          <w:rFonts w:asciiTheme="minorEastAsia" w:eastAsiaTheme="minorEastAsia" w:hAnsiTheme="minorEastAsia" w:hint="eastAsia"/>
          <w:sz w:val="21"/>
          <w:szCs w:val="21"/>
        </w:rPr>
        <w:t>（2016年</w:t>
      </w:r>
      <w:proofErr w:type="gramStart"/>
      <w:r w:rsidR="00484BF1">
        <w:rPr>
          <w:rFonts w:asciiTheme="minorEastAsia" w:eastAsiaTheme="minorEastAsia" w:hAnsiTheme="minorEastAsia" w:hint="eastAsia"/>
          <w:sz w:val="21"/>
          <w:szCs w:val="21"/>
        </w:rPr>
        <w:t>国考</w:t>
      </w:r>
      <w:r w:rsidR="00943895">
        <w:rPr>
          <w:rFonts w:asciiTheme="minorEastAsia" w:eastAsiaTheme="minorEastAsia" w:hAnsiTheme="minorEastAsia" w:hint="eastAsia"/>
          <w:sz w:val="21"/>
          <w:szCs w:val="21"/>
        </w:rPr>
        <w:t>地市</w:t>
      </w:r>
      <w:r w:rsidR="00484BF1">
        <w:rPr>
          <w:rFonts w:asciiTheme="minorEastAsia" w:eastAsiaTheme="minorEastAsia" w:hAnsiTheme="minorEastAsia" w:hint="eastAsia"/>
          <w:sz w:val="21"/>
          <w:szCs w:val="21"/>
        </w:rPr>
        <w:t>级申论</w:t>
      </w:r>
      <w:proofErr w:type="gramEnd"/>
      <w:r w:rsidR="00484BF1">
        <w:rPr>
          <w:rFonts w:asciiTheme="minorEastAsia" w:eastAsiaTheme="minorEastAsia" w:hAnsiTheme="minorEastAsia" w:hint="eastAsia"/>
          <w:sz w:val="21"/>
          <w:szCs w:val="21"/>
        </w:rPr>
        <w:t>真题范文）</w:t>
      </w:r>
    </w:p>
    <w:p w:rsidR="0017490A" w:rsidRPr="0017490A" w:rsidRDefault="0017490A" w:rsidP="0017490A">
      <w:pPr>
        <w:spacing w:line="360" w:lineRule="exact"/>
        <w:ind w:firstLineChars="200" w:firstLine="420"/>
        <w:rPr>
          <w:rFonts w:asciiTheme="minorEastAsia" w:eastAsiaTheme="minorEastAsia" w:hAnsiTheme="minorEastAsia"/>
          <w:sz w:val="21"/>
          <w:szCs w:val="21"/>
        </w:rPr>
      </w:pPr>
      <w:r w:rsidRPr="0017490A">
        <w:rPr>
          <w:rFonts w:asciiTheme="minorEastAsia" w:eastAsiaTheme="minorEastAsia" w:hAnsiTheme="minorEastAsia" w:hint="eastAsia"/>
          <w:sz w:val="21"/>
          <w:szCs w:val="21"/>
        </w:rPr>
        <w:t>“政策好不好， 要看乡亲们是哭还是笑”，习近平总书记这句朴实的话语道出了好政策的重要标准。政策引领发展，政策关乎民生。作为党委政府，出台科学合理、惠及民生的好政策，群众才会交口称赞。一个好政策，不仅是经济社会发展的重要保障和制度支持，也可以温暖人心，正确引领人们前行。</w:t>
      </w:r>
    </w:p>
    <w:p w:rsidR="0017490A" w:rsidRPr="0017490A" w:rsidRDefault="0017490A" w:rsidP="0017490A">
      <w:pPr>
        <w:spacing w:line="360" w:lineRule="exact"/>
        <w:ind w:firstLineChars="200" w:firstLine="420"/>
        <w:rPr>
          <w:rFonts w:asciiTheme="minorEastAsia" w:eastAsiaTheme="minorEastAsia" w:hAnsiTheme="minorEastAsia"/>
          <w:sz w:val="21"/>
          <w:szCs w:val="21"/>
        </w:rPr>
      </w:pPr>
      <w:r w:rsidRPr="0017490A">
        <w:rPr>
          <w:rFonts w:asciiTheme="minorEastAsia" w:eastAsiaTheme="minorEastAsia" w:hAnsiTheme="minorEastAsia" w:hint="eastAsia"/>
          <w:sz w:val="21"/>
          <w:szCs w:val="21"/>
        </w:rPr>
        <w:t>“人民对美好生活的向往就是我们的奋斗目标”，群众合理合法的愿望诉求，是出台好政策的直接动因。从1977年恢复了中断10年之久的高考，到“全面二孩”政策的即将实施；从鼓励私营经济、个体工商户发展到全面减免农业税，这些新政策无不是顺民心、合民意的好政策。</w:t>
      </w:r>
    </w:p>
    <w:p w:rsidR="0017490A" w:rsidRPr="0017490A" w:rsidRDefault="0017490A" w:rsidP="0017490A">
      <w:pPr>
        <w:spacing w:line="360" w:lineRule="exact"/>
        <w:ind w:firstLineChars="200" w:firstLine="420"/>
        <w:rPr>
          <w:rFonts w:asciiTheme="minorEastAsia" w:eastAsiaTheme="minorEastAsia" w:hAnsiTheme="minorEastAsia"/>
          <w:sz w:val="21"/>
          <w:szCs w:val="21"/>
        </w:rPr>
      </w:pPr>
      <w:r w:rsidRPr="0017490A">
        <w:rPr>
          <w:rFonts w:asciiTheme="minorEastAsia" w:eastAsiaTheme="minorEastAsia" w:hAnsiTheme="minorEastAsia" w:hint="eastAsia"/>
          <w:sz w:val="21"/>
          <w:szCs w:val="21"/>
        </w:rPr>
        <w:t>好政策是弘扬善举的道德“风向标”。好政策鼓励真善美，抵制假丑恶，在人们心中树起了一座座道德的“风向标”。 近年来，为了让见义勇为者不能“流血又流泪”，各地出台了一系列鼓励见义勇为行为的政策，旨在解决见义勇为者的后顾之忧，</w:t>
      </w:r>
      <w:proofErr w:type="gramStart"/>
      <w:r w:rsidRPr="0017490A">
        <w:rPr>
          <w:rFonts w:asciiTheme="minorEastAsia" w:eastAsiaTheme="minorEastAsia" w:hAnsiTheme="minorEastAsia" w:hint="eastAsia"/>
          <w:sz w:val="21"/>
          <w:szCs w:val="21"/>
        </w:rPr>
        <w:t>让面对</w:t>
      </w:r>
      <w:proofErr w:type="gramEnd"/>
      <w:r w:rsidRPr="0017490A">
        <w:rPr>
          <w:rFonts w:asciiTheme="minorEastAsia" w:eastAsiaTheme="minorEastAsia" w:hAnsiTheme="minorEastAsia" w:hint="eastAsia"/>
          <w:sz w:val="21"/>
          <w:szCs w:val="21"/>
        </w:rPr>
        <w:t>违法犯罪的人们“该出手时就出手”。针对路边看到跌倒老人“扶不扶”的尴尬，有的地方甚至出台了保护扶人者的“举证责任倒置”相关规定。正如小品《扶不扶》的一句台词：“人跌倒了可以扶起来，人心倒了可就扶不起来了”。这些政策的出台，都是为了“扶起”人心，让崇德向善成为人们的自觉追求。</w:t>
      </w:r>
    </w:p>
    <w:p w:rsidR="0017490A" w:rsidRPr="0017490A" w:rsidRDefault="0017490A" w:rsidP="0017490A">
      <w:pPr>
        <w:spacing w:line="360" w:lineRule="exact"/>
        <w:ind w:firstLineChars="200" w:firstLine="420"/>
        <w:rPr>
          <w:rFonts w:asciiTheme="minorEastAsia" w:eastAsiaTheme="minorEastAsia" w:hAnsiTheme="minorEastAsia"/>
          <w:sz w:val="21"/>
          <w:szCs w:val="21"/>
        </w:rPr>
      </w:pPr>
      <w:r w:rsidRPr="0017490A">
        <w:rPr>
          <w:rFonts w:asciiTheme="minorEastAsia" w:eastAsiaTheme="minorEastAsia" w:hAnsiTheme="minorEastAsia" w:hint="eastAsia"/>
          <w:sz w:val="21"/>
          <w:szCs w:val="21"/>
        </w:rPr>
        <w:t>好政策是正确处事的行为“刻度尺”。政策不是法律，但是可以起到法律的规范约束功能，而且推动法律的不断完善。前几年，立法机关根据“严厉打击危险驾驶行为、保护人民生命安全”的政策导向，及时制定了“醉驾入刑”的相关法律规定，就是增加违法者违法成本、预防犯罪的一种有效措施。实践证明，</w:t>
      </w:r>
      <w:proofErr w:type="gramStart"/>
      <w:r w:rsidRPr="0017490A">
        <w:rPr>
          <w:rFonts w:asciiTheme="minorEastAsia" w:eastAsiaTheme="minorEastAsia" w:hAnsiTheme="minorEastAsia" w:hint="eastAsia"/>
          <w:sz w:val="21"/>
          <w:szCs w:val="21"/>
        </w:rPr>
        <w:t>醉驾者</w:t>
      </w:r>
      <w:proofErr w:type="gramEnd"/>
      <w:r w:rsidRPr="0017490A">
        <w:rPr>
          <w:rFonts w:asciiTheme="minorEastAsia" w:eastAsiaTheme="minorEastAsia" w:hAnsiTheme="minorEastAsia" w:hint="eastAsia"/>
          <w:sz w:val="21"/>
          <w:szCs w:val="21"/>
        </w:rPr>
        <w:t>数量明显减少，足见政策的威力。中央出台“八项规定”以后，党内政风带动了民风和社会风气进一步好转，移风易俗、“光盘行动”、厉行节约等已经成为人们的新风尚、新习惯，也证明了好政策对规范公民行为的重要作用。</w:t>
      </w:r>
    </w:p>
    <w:p w:rsidR="0017490A" w:rsidRPr="0017490A" w:rsidRDefault="0017490A" w:rsidP="0017490A">
      <w:pPr>
        <w:spacing w:line="360" w:lineRule="exact"/>
        <w:ind w:firstLineChars="200" w:firstLine="420"/>
        <w:rPr>
          <w:rFonts w:asciiTheme="minorEastAsia" w:eastAsiaTheme="minorEastAsia" w:hAnsiTheme="minorEastAsia"/>
          <w:sz w:val="21"/>
          <w:szCs w:val="21"/>
        </w:rPr>
      </w:pPr>
      <w:r w:rsidRPr="0017490A">
        <w:rPr>
          <w:rFonts w:asciiTheme="minorEastAsia" w:eastAsiaTheme="minorEastAsia" w:hAnsiTheme="minorEastAsia" w:hint="eastAsia"/>
          <w:sz w:val="21"/>
          <w:szCs w:val="21"/>
        </w:rPr>
        <w:t>好政策是完善自我的动力“倍增器”。好政策通过正确的制度导向和合理的措施激励，让人们正视自身不足，不断提升自我。改革开放的政策让人们眼界大开，“外语热”拉近了国人和世界沟通的距离，“语言关”已不是难题；科教兴国、人才强国的政策让尊重人才、重视科技蔚然成风，激励广大学子刻苦学习、学有所成、建功立业；《全民健身计划纲要》的颁布实施，让“健康中国”的理念深入人心，火热的“广场舞”、“万步走”凸显了人民群</w:t>
      </w:r>
      <w:r w:rsidRPr="0017490A">
        <w:rPr>
          <w:rFonts w:asciiTheme="minorEastAsia" w:eastAsiaTheme="minorEastAsia" w:hAnsiTheme="minorEastAsia" w:hint="eastAsia"/>
          <w:sz w:val="21"/>
          <w:szCs w:val="21"/>
        </w:rPr>
        <w:lastRenderedPageBreak/>
        <w:t>众强身健体、增强体质的雄心壮志。</w:t>
      </w:r>
    </w:p>
    <w:p w:rsidR="0017490A" w:rsidRPr="0017490A" w:rsidRDefault="0017490A" w:rsidP="0017490A">
      <w:pPr>
        <w:spacing w:line="360" w:lineRule="exact"/>
        <w:ind w:firstLineChars="200" w:firstLine="420"/>
        <w:rPr>
          <w:rFonts w:asciiTheme="minorEastAsia" w:eastAsiaTheme="minorEastAsia" w:hAnsiTheme="minorEastAsia"/>
          <w:sz w:val="21"/>
          <w:szCs w:val="21"/>
        </w:rPr>
      </w:pPr>
      <w:r w:rsidRPr="0017490A">
        <w:rPr>
          <w:rFonts w:asciiTheme="minorEastAsia" w:eastAsiaTheme="minorEastAsia" w:hAnsiTheme="minorEastAsia" w:hint="eastAsia"/>
          <w:sz w:val="21"/>
          <w:szCs w:val="21"/>
        </w:rPr>
        <w:t>好政策不会凭空而降，它来源于科学的决策和规划，来源于对民众智慧的充分尊重和广泛吸纳，来源于立足长远的</w:t>
      </w:r>
      <w:proofErr w:type="gramStart"/>
      <w:r w:rsidRPr="0017490A">
        <w:rPr>
          <w:rFonts w:asciiTheme="minorEastAsia" w:eastAsiaTheme="minorEastAsia" w:hAnsiTheme="minorEastAsia" w:hint="eastAsia"/>
          <w:sz w:val="21"/>
          <w:szCs w:val="21"/>
        </w:rPr>
        <w:t>考量</w:t>
      </w:r>
      <w:proofErr w:type="gramEnd"/>
      <w:r w:rsidRPr="0017490A">
        <w:rPr>
          <w:rFonts w:asciiTheme="minorEastAsia" w:eastAsiaTheme="minorEastAsia" w:hAnsiTheme="minorEastAsia" w:hint="eastAsia"/>
          <w:sz w:val="21"/>
          <w:szCs w:val="21"/>
        </w:rPr>
        <w:t>。只有心里真正装着群众，一切为了群众，从群众住来，到群众中去，才会制定出好的政策。那种“事前拍脑袋决策、事中拍胸脯表态、事后拍屁股走人”的“三拍干部”，只会让群众反感，与为民务实的宗旨格格不入。</w:t>
      </w:r>
    </w:p>
    <w:p w:rsidR="0017490A" w:rsidRDefault="0017490A" w:rsidP="0017490A">
      <w:pPr>
        <w:spacing w:line="360" w:lineRule="exact"/>
        <w:ind w:firstLineChars="200" w:firstLine="420"/>
        <w:rPr>
          <w:rFonts w:asciiTheme="minorEastAsia" w:eastAsiaTheme="minorEastAsia" w:hAnsiTheme="minorEastAsia"/>
          <w:sz w:val="21"/>
          <w:szCs w:val="21"/>
        </w:rPr>
      </w:pPr>
      <w:r w:rsidRPr="0017490A">
        <w:rPr>
          <w:rFonts w:asciiTheme="minorEastAsia" w:eastAsiaTheme="minorEastAsia" w:hAnsiTheme="minorEastAsia" w:hint="eastAsia"/>
          <w:sz w:val="21"/>
          <w:szCs w:val="21"/>
        </w:rPr>
        <w:t>好政策温暖人心。群众期待好政策不断出现，这不仅是他们过上幸福生活的向往，更是党委政府肩上沉甸甸的一份责任。</w:t>
      </w:r>
      <w:r w:rsidR="00735AA0">
        <w:rPr>
          <w:rFonts w:asciiTheme="minorEastAsia" w:eastAsiaTheme="minorEastAsia" w:hAnsiTheme="minorEastAsia" w:hint="eastAsia"/>
          <w:sz w:val="21"/>
          <w:szCs w:val="21"/>
        </w:rPr>
        <w:t>（完）</w:t>
      </w:r>
    </w:p>
    <w:p w:rsidR="0056347A" w:rsidRPr="002606C1" w:rsidRDefault="0056347A" w:rsidP="00BC76AE">
      <w:pPr>
        <w:spacing w:line="360" w:lineRule="exact"/>
        <w:ind w:firstLineChars="200" w:firstLine="420"/>
        <w:rPr>
          <w:rFonts w:asciiTheme="minorEastAsia" w:eastAsiaTheme="minorEastAsia" w:hAnsiTheme="minorEastAsia"/>
          <w:sz w:val="21"/>
          <w:szCs w:val="21"/>
        </w:rPr>
      </w:pPr>
    </w:p>
    <w:p w:rsidR="00AC72CE" w:rsidRDefault="00B45CC6" w:rsidP="00454A93">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范文三</w:t>
      </w:r>
    </w:p>
    <w:p w:rsidR="00A25823" w:rsidRPr="00CA214C" w:rsidRDefault="00A25823" w:rsidP="00454A93">
      <w:pPr>
        <w:spacing w:line="360" w:lineRule="exact"/>
        <w:jc w:val="center"/>
        <w:rPr>
          <w:rFonts w:asciiTheme="minorEastAsia" w:eastAsiaTheme="minorEastAsia" w:hAnsiTheme="minorEastAsia"/>
          <w:b/>
          <w:sz w:val="28"/>
          <w:szCs w:val="28"/>
        </w:rPr>
      </w:pPr>
      <w:r w:rsidRPr="00CA214C">
        <w:rPr>
          <w:rFonts w:asciiTheme="minorEastAsia" w:eastAsiaTheme="minorEastAsia" w:hAnsiTheme="minorEastAsia" w:hint="eastAsia"/>
          <w:b/>
          <w:sz w:val="28"/>
          <w:szCs w:val="28"/>
        </w:rPr>
        <w:t>基层公务员</w:t>
      </w:r>
      <w:r w:rsidR="00454A93" w:rsidRPr="00CA214C">
        <w:rPr>
          <w:rFonts w:asciiTheme="minorEastAsia" w:eastAsiaTheme="minorEastAsia" w:hAnsiTheme="minorEastAsia" w:hint="eastAsia"/>
          <w:b/>
          <w:sz w:val="28"/>
          <w:szCs w:val="28"/>
        </w:rPr>
        <w:t>的</w:t>
      </w:r>
      <w:r w:rsidRPr="00CA214C">
        <w:rPr>
          <w:rFonts w:asciiTheme="minorEastAsia" w:eastAsiaTheme="minorEastAsia" w:hAnsiTheme="minorEastAsia" w:hint="eastAsia"/>
          <w:b/>
          <w:sz w:val="28"/>
          <w:szCs w:val="28"/>
        </w:rPr>
        <w:t>群众路线须与工资同“涨”</w:t>
      </w:r>
    </w:p>
    <w:p w:rsidR="00864528" w:rsidRPr="00454A93" w:rsidRDefault="00864528" w:rsidP="00454A93">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sz w:val="21"/>
          <w:szCs w:val="21"/>
        </w:rPr>
        <w:t>（</w:t>
      </w:r>
      <w:r w:rsidR="00A9527E" w:rsidRPr="00A25823">
        <w:rPr>
          <w:rFonts w:asciiTheme="minorEastAsia" w:eastAsiaTheme="minorEastAsia" w:hAnsiTheme="minorEastAsia" w:hint="eastAsia"/>
          <w:sz w:val="21"/>
          <w:szCs w:val="21"/>
        </w:rPr>
        <w:t>作者：金木</w:t>
      </w:r>
      <w:r w:rsidRPr="00A25823">
        <w:rPr>
          <w:rFonts w:asciiTheme="minorEastAsia" w:eastAsiaTheme="minorEastAsia" w:hAnsiTheme="minorEastAsia" w:hint="eastAsia"/>
          <w:sz w:val="21"/>
          <w:szCs w:val="21"/>
        </w:rPr>
        <w:t>）</w:t>
      </w:r>
    </w:p>
    <w:p w:rsidR="00A25823" w:rsidRPr="00A25823" w:rsidRDefault="00A25823" w:rsidP="00A25823">
      <w:pPr>
        <w:spacing w:line="360" w:lineRule="exact"/>
        <w:ind w:firstLineChars="200" w:firstLine="420"/>
        <w:rPr>
          <w:rFonts w:asciiTheme="minorEastAsia" w:eastAsiaTheme="minorEastAsia" w:hAnsiTheme="minorEastAsia"/>
          <w:sz w:val="21"/>
          <w:szCs w:val="21"/>
        </w:rPr>
      </w:pPr>
      <w:r w:rsidRPr="00A25823">
        <w:rPr>
          <w:rFonts w:asciiTheme="minorEastAsia" w:eastAsiaTheme="minorEastAsia" w:hAnsiTheme="minorEastAsia" w:hint="eastAsia"/>
          <w:sz w:val="21"/>
          <w:szCs w:val="21"/>
        </w:rPr>
        <w:t>时下，为基层公务员涨工资已经很明确了。笔者认为，随着公务员工资的上涨，公务员对人民群众的服务工作应当跟着一同“涨”，方能对得起人民多付出去的工资。</w:t>
      </w:r>
    </w:p>
    <w:p w:rsidR="00A25823" w:rsidRPr="00A25823" w:rsidRDefault="00A25823" w:rsidP="00A25823">
      <w:pPr>
        <w:spacing w:line="360" w:lineRule="exact"/>
        <w:ind w:firstLineChars="200" w:firstLine="420"/>
        <w:rPr>
          <w:rFonts w:asciiTheme="minorEastAsia" w:eastAsiaTheme="minorEastAsia" w:hAnsiTheme="minorEastAsia"/>
          <w:sz w:val="21"/>
          <w:szCs w:val="21"/>
        </w:rPr>
      </w:pPr>
      <w:r w:rsidRPr="00A25823">
        <w:rPr>
          <w:rFonts w:asciiTheme="minorEastAsia" w:eastAsiaTheme="minorEastAsia" w:hAnsiTheme="minorEastAsia" w:hint="eastAsia"/>
          <w:sz w:val="21"/>
          <w:szCs w:val="21"/>
        </w:rPr>
        <w:t>近年来，在各类报道中群众普遍反映的“办事难”、“程序多”、“踢皮球”现象虽有了一定的好转，但效果仍然是不够的。如果</w:t>
      </w:r>
      <w:proofErr w:type="gramStart"/>
      <w:r w:rsidRPr="00A25823">
        <w:rPr>
          <w:rFonts w:asciiTheme="minorEastAsia" w:eastAsiaTheme="minorEastAsia" w:hAnsiTheme="minorEastAsia" w:hint="eastAsia"/>
          <w:sz w:val="21"/>
          <w:szCs w:val="21"/>
        </w:rPr>
        <w:t>把成效</w:t>
      </w:r>
      <w:proofErr w:type="gramEnd"/>
      <w:r w:rsidRPr="00A25823">
        <w:rPr>
          <w:rFonts w:asciiTheme="minorEastAsia" w:eastAsiaTheme="minorEastAsia" w:hAnsiTheme="minorEastAsia" w:hint="eastAsia"/>
          <w:sz w:val="21"/>
          <w:szCs w:val="21"/>
        </w:rPr>
        <w:t>归因于制度的改善，那么效果未达预期则应归咎于公务员队伍的素质仍然有待提高。</w:t>
      </w:r>
    </w:p>
    <w:p w:rsidR="00A25823" w:rsidRPr="00A25823" w:rsidRDefault="00A25823" w:rsidP="00A25823">
      <w:pPr>
        <w:spacing w:line="360" w:lineRule="exact"/>
        <w:ind w:firstLineChars="200" w:firstLine="420"/>
        <w:rPr>
          <w:rFonts w:asciiTheme="minorEastAsia" w:eastAsiaTheme="minorEastAsia" w:hAnsiTheme="minorEastAsia"/>
          <w:sz w:val="21"/>
          <w:szCs w:val="21"/>
        </w:rPr>
      </w:pPr>
      <w:r w:rsidRPr="00A25823">
        <w:rPr>
          <w:rFonts w:asciiTheme="minorEastAsia" w:eastAsiaTheme="minorEastAsia" w:hAnsiTheme="minorEastAsia" w:hint="eastAsia"/>
          <w:sz w:val="21"/>
          <w:szCs w:val="21"/>
        </w:rPr>
        <w:t>基层公务员作为直面群众的党的“代言人”，占有公务员队伍绝对比例，对执行党的政策方针和塑造党的亲民形象具有极为重要的作用。基层队伍素质参差不齐，且部分公务员具有作风浮躁、敷衍了事的工作作风问题，严重影响了公务员队伍的行政作风，降低了其在群众中的满意度。基层公务员作风整改势在必行。</w:t>
      </w:r>
    </w:p>
    <w:p w:rsidR="00A25823" w:rsidRPr="00A25823" w:rsidRDefault="00A25823" w:rsidP="00A25823">
      <w:pPr>
        <w:spacing w:line="360" w:lineRule="exact"/>
        <w:ind w:firstLineChars="200" w:firstLine="420"/>
        <w:rPr>
          <w:rFonts w:asciiTheme="minorEastAsia" w:eastAsiaTheme="minorEastAsia" w:hAnsiTheme="minorEastAsia"/>
          <w:sz w:val="21"/>
          <w:szCs w:val="21"/>
        </w:rPr>
      </w:pPr>
      <w:r w:rsidRPr="00A25823">
        <w:rPr>
          <w:rFonts w:asciiTheme="minorEastAsia" w:eastAsiaTheme="minorEastAsia" w:hAnsiTheme="minorEastAsia" w:hint="eastAsia"/>
          <w:sz w:val="21"/>
          <w:szCs w:val="21"/>
        </w:rPr>
        <w:t>出现作风问题的原因主要有两点。一是公务员队伍缺乏对自身提高的诉求，满足现状，当一天和尚撞一天钟；学风不浓，忽视理论素养、知识水平和业务能力的培养，不善于凭借科学的理论，而单纯靠经验办事。二是官本位思想作祟，做事表面功夫足，实际内容少，对上级热情殷勤，对群众冷淡。</w:t>
      </w:r>
    </w:p>
    <w:p w:rsidR="00A25823" w:rsidRPr="00A25823" w:rsidRDefault="00A25823" w:rsidP="00A25823">
      <w:pPr>
        <w:spacing w:line="360" w:lineRule="exact"/>
        <w:ind w:firstLineChars="200" w:firstLine="420"/>
        <w:rPr>
          <w:rFonts w:asciiTheme="minorEastAsia" w:eastAsiaTheme="minorEastAsia" w:hAnsiTheme="minorEastAsia"/>
          <w:sz w:val="21"/>
          <w:szCs w:val="21"/>
        </w:rPr>
      </w:pPr>
      <w:r w:rsidRPr="00A25823">
        <w:rPr>
          <w:rFonts w:asciiTheme="minorEastAsia" w:eastAsiaTheme="minorEastAsia" w:hAnsiTheme="minorEastAsia" w:hint="eastAsia"/>
          <w:sz w:val="21"/>
          <w:szCs w:val="21"/>
        </w:rPr>
        <w:t>要解决这样的问题，一是需要建立系统的理论学习体系，提高基层公务员的思维高度。形式上可以多样，既可以是党章党史、十八大精神，也可以是经史典籍等。定期开展专题教育活动，针对各阶段出现的问题，实时地为公务员工作指路，营造良好的学习氛围。</w:t>
      </w:r>
    </w:p>
    <w:p w:rsidR="00A25823" w:rsidRPr="00A25823" w:rsidRDefault="00A25823" w:rsidP="00A25823">
      <w:pPr>
        <w:spacing w:line="360" w:lineRule="exact"/>
        <w:ind w:firstLineChars="200" w:firstLine="420"/>
        <w:rPr>
          <w:rFonts w:asciiTheme="minorEastAsia" w:eastAsiaTheme="minorEastAsia" w:hAnsiTheme="minorEastAsia"/>
          <w:sz w:val="21"/>
          <w:szCs w:val="21"/>
        </w:rPr>
      </w:pPr>
      <w:r w:rsidRPr="00A25823">
        <w:rPr>
          <w:rFonts w:asciiTheme="minorEastAsia" w:eastAsiaTheme="minorEastAsia" w:hAnsiTheme="minorEastAsia" w:hint="eastAsia"/>
          <w:sz w:val="21"/>
          <w:szCs w:val="21"/>
        </w:rPr>
        <w:t>二是要改进考核体系，让机会与危机共存。确立阶段目标、个人目标和团队目标，立体化考核人员，对可以量化的须量化评估，不能量化的</w:t>
      </w:r>
      <w:proofErr w:type="gramStart"/>
      <w:r w:rsidRPr="00A25823">
        <w:rPr>
          <w:rFonts w:asciiTheme="minorEastAsia" w:eastAsiaTheme="minorEastAsia" w:hAnsiTheme="minorEastAsia" w:hint="eastAsia"/>
          <w:sz w:val="21"/>
          <w:szCs w:val="21"/>
        </w:rPr>
        <w:t>须民主</w:t>
      </w:r>
      <w:proofErr w:type="gramEnd"/>
      <w:r w:rsidRPr="00A25823">
        <w:rPr>
          <w:rFonts w:asciiTheme="minorEastAsia" w:eastAsiaTheme="minorEastAsia" w:hAnsiTheme="minorEastAsia" w:hint="eastAsia"/>
          <w:sz w:val="21"/>
          <w:szCs w:val="21"/>
        </w:rPr>
        <w:t>评议，客观、公正、具体地评价公务员的工作。对考核结果要加强重视，落实考核的实际意义，打破“熬官”、“亲兵”桎梏。能力突出者，予以重用，或破格提升，能力不足者，降职调职，充分调动公务员工作的积极性。</w:t>
      </w:r>
    </w:p>
    <w:p w:rsidR="00A25823" w:rsidRPr="00A25823" w:rsidRDefault="00A25823" w:rsidP="00A25823">
      <w:pPr>
        <w:spacing w:line="360" w:lineRule="exact"/>
        <w:ind w:firstLineChars="200" w:firstLine="420"/>
        <w:rPr>
          <w:rFonts w:asciiTheme="minorEastAsia" w:eastAsiaTheme="minorEastAsia" w:hAnsiTheme="minorEastAsia"/>
          <w:sz w:val="21"/>
          <w:szCs w:val="21"/>
        </w:rPr>
      </w:pPr>
      <w:r w:rsidRPr="00A25823">
        <w:rPr>
          <w:rFonts w:asciiTheme="minorEastAsia" w:eastAsiaTheme="minorEastAsia" w:hAnsiTheme="minorEastAsia" w:hint="eastAsia"/>
          <w:sz w:val="21"/>
          <w:szCs w:val="21"/>
        </w:rPr>
        <w:t>三是要提高群众参与度，广开言路。立足于群众，做好回访工作，接受群众的匿名反馈，从群众的角度想问题，“想民之所想，急民之所急”，解决群众最想解决的问题，注意简化流程，与民方便。定期处理群众集中反映的问题，对群众提出的待解决事项积极沟通梳理，凡</w:t>
      </w:r>
      <w:r w:rsidRPr="00A25823">
        <w:rPr>
          <w:rFonts w:asciiTheme="minorEastAsia" w:eastAsiaTheme="minorEastAsia" w:hAnsiTheme="minorEastAsia" w:hint="eastAsia"/>
          <w:sz w:val="21"/>
          <w:szCs w:val="21"/>
        </w:rPr>
        <w:lastRenderedPageBreak/>
        <w:t>是不合理的政策应当尽快修改完善。</w:t>
      </w:r>
    </w:p>
    <w:p w:rsidR="001845E4" w:rsidRDefault="00A25823" w:rsidP="00A25823">
      <w:pPr>
        <w:spacing w:line="360" w:lineRule="exact"/>
        <w:ind w:firstLineChars="200" w:firstLine="420"/>
        <w:rPr>
          <w:rFonts w:asciiTheme="minorEastAsia" w:eastAsiaTheme="minorEastAsia" w:hAnsiTheme="minorEastAsia"/>
          <w:sz w:val="21"/>
          <w:szCs w:val="21"/>
        </w:rPr>
      </w:pPr>
      <w:r w:rsidRPr="00A25823">
        <w:rPr>
          <w:rFonts w:asciiTheme="minorEastAsia" w:eastAsiaTheme="minorEastAsia" w:hAnsiTheme="minorEastAsia" w:hint="eastAsia"/>
          <w:sz w:val="21"/>
          <w:szCs w:val="21"/>
        </w:rPr>
        <w:t>基层公务员是党的门面，其工作作风直接代表着党的形象。只有做到一切以群众为基础，对尖锐矛盾下“猛药”，对长期问题重“疗养”，打好作风问题持久战，才能打造一个群众满意的人民公仆队伍。</w:t>
      </w:r>
      <w:r w:rsidR="003B13A9">
        <w:rPr>
          <w:rFonts w:asciiTheme="minorEastAsia" w:eastAsiaTheme="minorEastAsia" w:hAnsiTheme="minorEastAsia" w:hint="eastAsia"/>
          <w:sz w:val="21"/>
          <w:szCs w:val="21"/>
        </w:rPr>
        <w:t>（完）</w:t>
      </w:r>
    </w:p>
    <w:p w:rsidR="001845E4" w:rsidRDefault="001845E4" w:rsidP="00BC76AE">
      <w:pPr>
        <w:spacing w:line="360" w:lineRule="exact"/>
        <w:ind w:firstLineChars="200" w:firstLine="420"/>
        <w:rPr>
          <w:rFonts w:asciiTheme="minorEastAsia" w:eastAsiaTheme="minorEastAsia" w:hAnsiTheme="minorEastAsia"/>
          <w:sz w:val="21"/>
          <w:szCs w:val="21"/>
        </w:rPr>
      </w:pPr>
    </w:p>
    <w:p w:rsidR="00BD31CC" w:rsidRDefault="003637F0" w:rsidP="00A607B8">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范文四</w:t>
      </w:r>
    </w:p>
    <w:p w:rsidR="00295356" w:rsidRPr="004113B2" w:rsidRDefault="00295356" w:rsidP="00A607B8">
      <w:pPr>
        <w:spacing w:line="360" w:lineRule="exact"/>
        <w:jc w:val="center"/>
        <w:rPr>
          <w:rFonts w:asciiTheme="minorEastAsia" w:eastAsiaTheme="minorEastAsia" w:hAnsiTheme="minorEastAsia"/>
          <w:b/>
          <w:sz w:val="28"/>
          <w:szCs w:val="28"/>
        </w:rPr>
      </w:pPr>
      <w:r w:rsidRPr="004113B2">
        <w:rPr>
          <w:rFonts w:asciiTheme="minorEastAsia" w:eastAsiaTheme="minorEastAsia" w:hAnsiTheme="minorEastAsia" w:hint="eastAsia"/>
          <w:b/>
          <w:sz w:val="28"/>
          <w:szCs w:val="28"/>
        </w:rPr>
        <w:t>先正家风而后知荣辱  乃社会进步基石</w:t>
      </w:r>
    </w:p>
    <w:p w:rsidR="00146FE0" w:rsidRPr="00A607B8" w:rsidRDefault="00146FE0" w:rsidP="00A607B8">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sz w:val="21"/>
          <w:szCs w:val="21"/>
        </w:rPr>
        <w:t>（</w:t>
      </w:r>
      <w:r w:rsidRPr="00A25823">
        <w:rPr>
          <w:rFonts w:asciiTheme="minorEastAsia" w:eastAsiaTheme="minorEastAsia" w:hAnsiTheme="minorEastAsia" w:hint="eastAsia"/>
          <w:sz w:val="21"/>
          <w:szCs w:val="21"/>
        </w:rPr>
        <w:t>作者：金木）</w:t>
      </w:r>
    </w:p>
    <w:p w:rsidR="00295356" w:rsidRPr="00295356" w:rsidRDefault="00295356" w:rsidP="00295356">
      <w:pPr>
        <w:spacing w:line="360" w:lineRule="exact"/>
        <w:ind w:firstLineChars="200" w:firstLine="420"/>
        <w:rPr>
          <w:rFonts w:asciiTheme="minorEastAsia" w:eastAsiaTheme="minorEastAsia" w:hAnsiTheme="minorEastAsia"/>
          <w:sz w:val="21"/>
          <w:szCs w:val="21"/>
        </w:rPr>
      </w:pPr>
      <w:r w:rsidRPr="00295356">
        <w:rPr>
          <w:rFonts w:asciiTheme="minorEastAsia" w:eastAsiaTheme="minorEastAsia" w:hAnsiTheme="minorEastAsia" w:hint="eastAsia"/>
          <w:sz w:val="21"/>
          <w:szCs w:val="21"/>
        </w:rPr>
        <w:t>一个人的成长成材，离不开家风的潜移默化；而一个社会的文明程度，即是千万家庭家教家风的总和。“一室之不治，何以天下家国为？”的</w:t>
      </w:r>
      <w:proofErr w:type="gramStart"/>
      <w:r w:rsidRPr="00295356">
        <w:rPr>
          <w:rFonts w:asciiTheme="minorEastAsia" w:eastAsiaTheme="minorEastAsia" w:hAnsiTheme="minorEastAsia" w:hint="eastAsia"/>
          <w:sz w:val="21"/>
          <w:szCs w:val="21"/>
        </w:rPr>
        <w:t>古训仍历历</w:t>
      </w:r>
      <w:proofErr w:type="gramEnd"/>
      <w:r w:rsidRPr="00295356">
        <w:rPr>
          <w:rFonts w:asciiTheme="minorEastAsia" w:eastAsiaTheme="minorEastAsia" w:hAnsiTheme="minorEastAsia" w:hint="eastAsia"/>
          <w:sz w:val="21"/>
          <w:szCs w:val="21"/>
        </w:rPr>
        <w:t>在耳，“修身齐家治国平天下”的信条更是千年不</w:t>
      </w:r>
      <w:proofErr w:type="gramStart"/>
      <w:r w:rsidRPr="00295356">
        <w:rPr>
          <w:rFonts w:asciiTheme="minorEastAsia" w:eastAsiaTheme="minorEastAsia" w:hAnsiTheme="minorEastAsia" w:hint="eastAsia"/>
          <w:sz w:val="21"/>
          <w:szCs w:val="21"/>
        </w:rPr>
        <w:t>殒</w:t>
      </w:r>
      <w:proofErr w:type="gramEnd"/>
      <w:r w:rsidRPr="00295356">
        <w:rPr>
          <w:rFonts w:asciiTheme="minorEastAsia" w:eastAsiaTheme="minorEastAsia" w:hAnsiTheme="minorEastAsia" w:hint="eastAsia"/>
          <w:sz w:val="21"/>
          <w:szCs w:val="21"/>
        </w:rPr>
        <w:t>，中国古人对于家风的重视由此可见一斑。</w:t>
      </w:r>
    </w:p>
    <w:p w:rsidR="00295356" w:rsidRPr="00295356" w:rsidRDefault="00295356" w:rsidP="00295356">
      <w:pPr>
        <w:spacing w:line="360" w:lineRule="exact"/>
        <w:ind w:firstLineChars="200" w:firstLine="420"/>
        <w:rPr>
          <w:rFonts w:asciiTheme="minorEastAsia" w:eastAsiaTheme="minorEastAsia" w:hAnsiTheme="minorEastAsia"/>
          <w:sz w:val="21"/>
          <w:szCs w:val="21"/>
        </w:rPr>
      </w:pPr>
      <w:r w:rsidRPr="00295356">
        <w:rPr>
          <w:rFonts w:asciiTheme="minorEastAsia" w:eastAsiaTheme="minorEastAsia" w:hAnsiTheme="minorEastAsia" w:hint="eastAsia"/>
          <w:sz w:val="21"/>
          <w:szCs w:val="21"/>
        </w:rPr>
        <w:t>家风是一个家族世世代代流传下来的处世之道，是祖先历经世事之后的经验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需要传承，需要推广，社会正气需要弘扬。</w:t>
      </w:r>
    </w:p>
    <w:p w:rsidR="00295356" w:rsidRPr="00295356" w:rsidRDefault="00295356" w:rsidP="00295356">
      <w:pPr>
        <w:spacing w:line="360" w:lineRule="exact"/>
        <w:ind w:firstLineChars="200" w:firstLine="420"/>
        <w:rPr>
          <w:rFonts w:asciiTheme="minorEastAsia" w:eastAsiaTheme="minorEastAsia" w:hAnsiTheme="minorEastAsia"/>
          <w:sz w:val="21"/>
          <w:szCs w:val="21"/>
        </w:rPr>
      </w:pPr>
      <w:r w:rsidRPr="00295356">
        <w:rPr>
          <w:rFonts w:asciiTheme="minorEastAsia" w:eastAsiaTheme="minorEastAsia" w:hAnsiTheme="minorEastAsia" w:hint="eastAsia"/>
          <w:sz w:val="21"/>
          <w:szCs w:val="21"/>
        </w:rPr>
        <w:t>家风对个人的影响是根深蒂固的。家庭是个人的第一课堂，我们常说“龙生龙凤生凤，老鼠的儿子会打洞”，便是对于家风的一个最通俗的理解，也是一个真实的写照。父母诚朴，则儿孙向善，父母贪腐，则儿孙效仿，家风直接影响个人的价值观与世界观。古来宗族大家庭，必让孩子以德高望重者为榜样，而今家庭变小了，更需要家长做好教育的第一任老师，让优良的家风传承下去，为后代茵福。</w:t>
      </w:r>
    </w:p>
    <w:p w:rsidR="00295356" w:rsidRPr="00295356" w:rsidRDefault="00295356" w:rsidP="00295356">
      <w:pPr>
        <w:spacing w:line="360" w:lineRule="exact"/>
        <w:ind w:firstLineChars="200" w:firstLine="420"/>
        <w:rPr>
          <w:rFonts w:asciiTheme="minorEastAsia" w:eastAsiaTheme="minorEastAsia" w:hAnsiTheme="minorEastAsia"/>
          <w:sz w:val="21"/>
          <w:szCs w:val="21"/>
        </w:rPr>
      </w:pPr>
      <w:r w:rsidRPr="00295356">
        <w:rPr>
          <w:rFonts w:asciiTheme="minorEastAsia" w:eastAsiaTheme="minorEastAsia" w:hAnsiTheme="minorEastAsia" w:hint="eastAsia"/>
          <w:sz w:val="21"/>
          <w:szCs w:val="21"/>
        </w:rPr>
        <w:t>良好的家风能形成廉洁的行政作风。近年来，官员子女家属腐败事件频发，影响恶劣，不免令人质疑其家风。“小来偷针，长大偷金”，不良家风追求物质、追求欲望、追求攀比，不仅自己锒铛入狱，也为儿孙后代埋下祸根。值得庆幸的是，行政廉洁公正的人也大有人在，他们一生奉公执法，淳朴善良，为人民办实事，广受尊敬与爱戴。家风会蔓延到工作作风，优良的家风则是法制化建设的重要推力，而行政作风的廉洁公正则需要家风正统来保证。</w:t>
      </w:r>
    </w:p>
    <w:p w:rsidR="00295356" w:rsidRPr="00295356" w:rsidRDefault="00295356" w:rsidP="00295356">
      <w:pPr>
        <w:spacing w:line="360" w:lineRule="exact"/>
        <w:ind w:firstLineChars="200" w:firstLine="420"/>
        <w:rPr>
          <w:rFonts w:asciiTheme="minorEastAsia" w:eastAsiaTheme="minorEastAsia" w:hAnsiTheme="minorEastAsia"/>
          <w:sz w:val="21"/>
          <w:szCs w:val="21"/>
        </w:rPr>
      </w:pPr>
      <w:r w:rsidRPr="00295356">
        <w:rPr>
          <w:rFonts w:asciiTheme="minorEastAsia" w:eastAsiaTheme="minorEastAsia" w:hAnsiTheme="minorEastAsia" w:hint="eastAsia"/>
          <w:sz w:val="21"/>
          <w:szCs w:val="21"/>
        </w:rPr>
        <w:t>家风影响社风，是精神文明建设的基石。社会是千万家庭的总和，家风汇聚起来就是社风，多数家庭家风淳朴，则社风淳朴；社风的急功近利，则说明多数家庭也是急功近利的。近年来人们对物欲的过度追求现象越来越严重，拼豪宅、</w:t>
      </w:r>
      <w:proofErr w:type="gramStart"/>
      <w:r w:rsidRPr="00295356">
        <w:rPr>
          <w:rFonts w:asciiTheme="minorEastAsia" w:eastAsiaTheme="minorEastAsia" w:hAnsiTheme="minorEastAsia" w:hint="eastAsia"/>
          <w:sz w:val="21"/>
          <w:szCs w:val="21"/>
        </w:rPr>
        <w:t>拼豪车</w:t>
      </w:r>
      <w:proofErr w:type="gramEnd"/>
      <w:r w:rsidRPr="00295356">
        <w:rPr>
          <w:rFonts w:asciiTheme="minorEastAsia" w:eastAsiaTheme="minorEastAsia" w:hAnsiTheme="minorEastAsia" w:hint="eastAsia"/>
          <w:sz w:val="21"/>
          <w:szCs w:val="21"/>
        </w:rPr>
        <w:t>，甚至有结婚彩礼都明码标价的奇葩景象。人民向往的美好生活，不仅是人人“仓廪实衣食足”的物质生活，还应该有“知礼节知荣辱”的社会风气。而改变社会风气不能一蹴而就，着眼点仍需在家风。</w:t>
      </w:r>
    </w:p>
    <w:p w:rsidR="00E35EAD" w:rsidRDefault="00295356" w:rsidP="00295356">
      <w:pPr>
        <w:spacing w:line="360" w:lineRule="exact"/>
        <w:ind w:firstLineChars="200" w:firstLine="420"/>
        <w:rPr>
          <w:rFonts w:asciiTheme="minorEastAsia" w:eastAsiaTheme="minorEastAsia" w:hAnsiTheme="minorEastAsia"/>
          <w:sz w:val="21"/>
          <w:szCs w:val="21"/>
        </w:rPr>
      </w:pPr>
      <w:r w:rsidRPr="00295356">
        <w:rPr>
          <w:rFonts w:asciiTheme="minorEastAsia" w:eastAsiaTheme="minorEastAsia" w:hAnsiTheme="minorEastAsia" w:hint="eastAsia"/>
          <w:sz w:val="21"/>
          <w:szCs w:val="21"/>
        </w:rPr>
        <w:t>优良家风需传承，社会正气需弘扬，这不仅是利己的“小事”，更是利民的“大事”。在全社会弘扬家风的建设，</w:t>
      </w:r>
      <w:proofErr w:type="gramStart"/>
      <w:r w:rsidRPr="00295356">
        <w:rPr>
          <w:rFonts w:asciiTheme="minorEastAsia" w:eastAsiaTheme="minorEastAsia" w:hAnsiTheme="minorEastAsia" w:hint="eastAsia"/>
          <w:sz w:val="21"/>
          <w:szCs w:val="21"/>
        </w:rPr>
        <w:t>不仅能扬善于</w:t>
      </w:r>
      <w:proofErr w:type="gramEnd"/>
      <w:r w:rsidRPr="00295356">
        <w:rPr>
          <w:rFonts w:asciiTheme="minorEastAsia" w:eastAsiaTheme="minorEastAsia" w:hAnsiTheme="minorEastAsia" w:hint="eastAsia"/>
          <w:sz w:val="21"/>
          <w:szCs w:val="21"/>
        </w:rPr>
        <w:t>小，防恶于微，更能引导人们摒弃浮躁功利，重塑文明荣辱。而家风的建设也不是轻而易举的，需要榜样力量，社会的持续关注和人们的长期努力。</w:t>
      </w:r>
      <w:r w:rsidR="00811475">
        <w:rPr>
          <w:rFonts w:asciiTheme="minorEastAsia" w:eastAsiaTheme="minorEastAsia" w:hAnsiTheme="minorEastAsia" w:hint="eastAsia"/>
          <w:sz w:val="21"/>
          <w:szCs w:val="21"/>
        </w:rPr>
        <w:t>（完）</w:t>
      </w:r>
    </w:p>
    <w:p w:rsidR="00295356" w:rsidRDefault="00295356" w:rsidP="00BC76AE">
      <w:pPr>
        <w:spacing w:line="360" w:lineRule="exact"/>
        <w:ind w:firstLineChars="200" w:firstLine="420"/>
        <w:rPr>
          <w:rFonts w:asciiTheme="minorEastAsia" w:eastAsiaTheme="minorEastAsia" w:hAnsiTheme="minorEastAsia"/>
          <w:sz w:val="21"/>
          <w:szCs w:val="21"/>
        </w:rPr>
      </w:pPr>
    </w:p>
    <w:p w:rsidR="00DA16F6" w:rsidRDefault="008D64B2" w:rsidP="0099374C">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范文五</w:t>
      </w:r>
    </w:p>
    <w:p w:rsidR="009D6115" w:rsidRPr="00446780" w:rsidRDefault="009D6115" w:rsidP="0099374C">
      <w:pPr>
        <w:spacing w:line="360" w:lineRule="exact"/>
        <w:jc w:val="center"/>
        <w:rPr>
          <w:rFonts w:asciiTheme="minorEastAsia" w:eastAsiaTheme="minorEastAsia" w:hAnsiTheme="minorEastAsia"/>
          <w:b/>
          <w:sz w:val="28"/>
          <w:szCs w:val="28"/>
        </w:rPr>
      </w:pPr>
      <w:r w:rsidRPr="00446780">
        <w:rPr>
          <w:rFonts w:asciiTheme="minorEastAsia" w:eastAsiaTheme="minorEastAsia" w:hAnsiTheme="minorEastAsia" w:hint="eastAsia"/>
          <w:b/>
          <w:sz w:val="28"/>
          <w:szCs w:val="28"/>
        </w:rPr>
        <w:t>德莫高于爱民，行莫贱于害民</w:t>
      </w:r>
    </w:p>
    <w:p w:rsidR="005F0057" w:rsidRPr="009D6115" w:rsidRDefault="005F0057" w:rsidP="0099374C">
      <w:pPr>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（作者：青华</w:t>
      </w:r>
      <w:r w:rsidRPr="00A25823">
        <w:rPr>
          <w:rFonts w:asciiTheme="minorEastAsia" w:eastAsiaTheme="minorEastAsia" w:hAnsiTheme="minorEastAsia" w:hint="eastAsia"/>
          <w:sz w:val="21"/>
          <w:szCs w:val="21"/>
        </w:rPr>
        <w:t>）</w:t>
      </w:r>
    </w:p>
    <w:p w:rsidR="009D6115" w:rsidRPr="009D6115" w:rsidRDefault="009D6115" w:rsidP="009D6115">
      <w:pPr>
        <w:spacing w:line="360" w:lineRule="exact"/>
        <w:ind w:firstLineChars="200" w:firstLine="420"/>
        <w:rPr>
          <w:rFonts w:asciiTheme="minorEastAsia" w:eastAsiaTheme="minorEastAsia" w:hAnsiTheme="minorEastAsia"/>
          <w:sz w:val="21"/>
          <w:szCs w:val="21"/>
        </w:rPr>
      </w:pPr>
      <w:r w:rsidRPr="009D6115">
        <w:rPr>
          <w:rFonts w:asciiTheme="minorEastAsia" w:eastAsiaTheme="minorEastAsia" w:hAnsiTheme="minorEastAsia" w:hint="eastAsia"/>
          <w:sz w:val="21"/>
          <w:szCs w:val="21"/>
        </w:rPr>
        <w:t>习近平总书记在《之江新语•主仆关系不容颠倒》讲话中引用《晏子春秋》的典故：德莫高于爱民，行莫贱于害民。这句话的释义为，最高尚的道德，莫过于爱民；最低贱的行为，莫过于戕害百姓。</w:t>
      </w:r>
    </w:p>
    <w:p w:rsidR="009D6115" w:rsidRPr="009D6115" w:rsidRDefault="009D6115" w:rsidP="009D6115">
      <w:pPr>
        <w:spacing w:line="360" w:lineRule="exact"/>
        <w:ind w:firstLineChars="200" w:firstLine="420"/>
        <w:rPr>
          <w:rFonts w:asciiTheme="minorEastAsia" w:eastAsiaTheme="minorEastAsia" w:hAnsiTheme="minorEastAsia"/>
          <w:sz w:val="21"/>
          <w:szCs w:val="21"/>
        </w:rPr>
      </w:pPr>
      <w:r w:rsidRPr="009D6115">
        <w:rPr>
          <w:rFonts w:asciiTheme="minorEastAsia" w:eastAsiaTheme="minorEastAsia" w:hAnsiTheme="minorEastAsia" w:hint="eastAsia"/>
          <w:sz w:val="21"/>
          <w:szCs w:val="21"/>
        </w:rPr>
        <w:t>这句话是对每一位国家公职人员的警示，“爱民”是为官的立场，更是要求。立场上，必须要破除官本位、官僚主义的思想，认识到“权为民所赋”，不是为一己私利服务，而应该“权为民所用”，权力归属于人民；要求上，就是在考虑和解决问题时，时刻从民众的角度出发，而不是</w:t>
      </w:r>
      <w:proofErr w:type="gramStart"/>
      <w:r w:rsidRPr="009D6115">
        <w:rPr>
          <w:rFonts w:asciiTheme="minorEastAsia" w:eastAsiaTheme="minorEastAsia" w:hAnsiTheme="minorEastAsia" w:hint="eastAsia"/>
          <w:sz w:val="21"/>
          <w:szCs w:val="21"/>
        </w:rPr>
        <w:t>搞形象</w:t>
      </w:r>
      <w:proofErr w:type="gramEnd"/>
      <w:r w:rsidRPr="009D6115">
        <w:rPr>
          <w:rFonts w:asciiTheme="minorEastAsia" w:eastAsiaTheme="minorEastAsia" w:hAnsiTheme="minorEastAsia" w:hint="eastAsia"/>
          <w:sz w:val="21"/>
          <w:szCs w:val="21"/>
        </w:rPr>
        <w:t>工程，为“政绩”而做出损害百姓利益的事情。</w:t>
      </w:r>
    </w:p>
    <w:p w:rsidR="009D6115" w:rsidRPr="009D6115" w:rsidRDefault="009D6115" w:rsidP="009D6115">
      <w:pPr>
        <w:spacing w:line="360" w:lineRule="exact"/>
        <w:ind w:firstLineChars="200" w:firstLine="420"/>
        <w:rPr>
          <w:rFonts w:asciiTheme="minorEastAsia" w:eastAsiaTheme="minorEastAsia" w:hAnsiTheme="minorEastAsia"/>
          <w:sz w:val="21"/>
          <w:szCs w:val="21"/>
        </w:rPr>
      </w:pPr>
      <w:r w:rsidRPr="009D6115">
        <w:rPr>
          <w:rFonts w:asciiTheme="minorEastAsia" w:eastAsiaTheme="minorEastAsia" w:hAnsiTheme="minorEastAsia" w:hint="eastAsia"/>
          <w:sz w:val="21"/>
          <w:szCs w:val="21"/>
        </w:rPr>
        <w:t>德莫高于爱民，这就要求国家公职人员一切从人民的利益出发，时刻把人民冷暖放在心中，及时准确了解群众所思、所盼、所忧、所急，把群众工作做实、做深、做细、做透。站在百姓的角度做决策，真正做到权为民所用、情为民所系、利为民所谋。“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习近平总书记的这段讲话，朴实亲切、饱含深情，温暖了亿万人的心。党的十八大以来，党中央坚持以民为本、以人为本的执政理念，把民生工作和社会治理工作作为社会建设的两个重大任务，高度重视、大力推进，改革发展成果正更多更公正惠及全体人民。</w:t>
      </w:r>
    </w:p>
    <w:p w:rsidR="009D6115" w:rsidRPr="009D6115" w:rsidRDefault="009D6115" w:rsidP="009D6115">
      <w:pPr>
        <w:spacing w:line="360" w:lineRule="exact"/>
        <w:ind w:firstLineChars="200" w:firstLine="420"/>
        <w:rPr>
          <w:rFonts w:asciiTheme="minorEastAsia" w:eastAsiaTheme="minorEastAsia" w:hAnsiTheme="minorEastAsia"/>
          <w:sz w:val="21"/>
          <w:szCs w:val="21"/>
        </w:rPr>
      </w:pPr>
      <w:r w:rsidRPr="009D6115">
        <w:rPr>
          <w:rFonts w:asciiTheme="minorEastAsia" w:eastAsiaTheme="minorEastAsia" w:hAnsiTheme="minorEastAsia" w:hint="eastAsia"/>
          <w:sz w:val="21"/>
          <w:szCs w:val="21"/>
        </w:rPr>
        <w:t>行莫贱于害民，这就要求国家公职人员必须对人民赋予的权力保持敬畏之心，</w:t>
      </w:r>
      <w:proofErr w:type="gramStart"/>
      <w:r w:rsidRPr="009D6115">
        <w:rPr>
          <w:rFonts w:asciiTheme="minorEastAsia" w:eastAsiaTheme="minorEastAsia" w:hAnsiTheme="minorEastAsia" w:hint="eastAsia"/>
          <w:sz w:val="21"/>
          <w:szCs w:val="21"/>
        </w:rPr>
        <w:t>秉</w:t>
      </w:r>
      <w:proofErr w:type="gramEnd"/>
      <w:r w:rsidRPr="009D6115">
        <w:rPr>
          <w:rFonts w:asciiTheme="minorEastAsia" w:eastAsiaTheme="minorEastAsia" w:hAnsiTheme="minorEastAsia" w:hint="eastAsia"/>
          <w:sz w:val="21"/>
          <w:szCs w:val="21"/>
        </w:rPr>
        <w:t>公用权才能获得人民的满意和尊重。对损害群众切身利益的行为，我们应当严厉打击，坚决查处。多年来，个别政府部门、少数国家公职人员侵犯损害人民群众利益的事件屡有发生，有的在食品药品质量、安全生产、环境保护等方面渎职失职，严重侵害群众切身利益和生命安全，有的侵占各种惠民补贴、土地补偿、扶贫救灾、移民安置等专项资金，有的擅自处置集体资产资源、侵吞集体收益，有的违规征地拆迁、严重侵害群众人身权利。凡此种种，都必须严肃查处。因为，群众的切身利益，与群众的生活生计息息相关，是实实在在的，看得见、摸得着、能够直接感受得到的。坚持以人为本、执政为民，群众首先看的就是自己的切身利益是否得到保障。损害了群众的切身利益，就谈不上以人为本、执政为民。</w:t>
      </w:r>
    </w:p>
    <w:p w:rsidR="0023051F" w:rsidRDefault="009D6115" w:rsidP="009D6115">
      <w:pPr>
        <w:spacing w:line="360" w:lineRule="exact"/>
        <w:ind w:firstLineChars="200" w:firstLine="420"/>
        <w:rPr>
          <w:rFonts w:asciiTheme="minorEastAsia" w:eastAsiaTheme="minorEastAsia" w:hAnsiTheme="minorEastAsia"/>
          <w:sz w:val="21"/>
          <w:szCs w:val="21"/>
        </w:rPr>
      </w:pPr>
      <w:r w:rsidRPr="009D6115">
        <w:rPr>
          <w:rFonts w:asciiTheme="minorEastAsia" w:eastAsiaTheme="minorEastAsia" w:hAnsiTheme="minorEastAsia" w:hint="eastAsia"/>
          <w:sz w:val="21"/>
          <w:szCs w:val="21"/>
        </w:rPr>
        <w:t>对于我们的政府和国家公职人员来说，没有比爱护百姓更高尚的品德，没有比让百姓快乐更宽厚的行为；没有比苛待百姓更低劣的品德，没有比祸害百姓更卑贱的行为。当前，国家公职人员尤其是领导干部，必须破除“官本位”思想，克服和纠正那种“当官做老爷”的封建习气，始终坚持党的根本宗旨和群众工作路线，同人民群众保持血肉联系，把智慧奉献于人民、力量根植于人民、情感</w:t>
      </w:r>
      <w:proofErr w:type="gramStart"/>
      <w:r w:rsidRPr="009D6115">
        <w:rPr>
          <w:rFonts w:asciiTheme="minorEastAsia" w:eastAsiaTheme="minorEastAsia" w:hAnsiTheme="minorEastAsia" w:hint="eastAsia"/>
          <w:sz w:val="21"/>
          <w:szCs w:val="21"/>
        </w:rPr>
        <w:t>融汇</w:t>
      </w:r>
      <w:proofErr w:type="gramEnd"/>
      <w:r w:rsidRPr="009D6115">
        <w:rPr>
          <w:rFonts w:asciiTheme="minorEastAsia" w:eastAsiaTheme="minorEastAsia" w:hAnsiTheme="minorEastAsia" w:hint="eastAsia"/>
          <w:sz w:val="21"/>
          <w:szCs w:val="21"/>
        </w:rPr>
        <w:t>于人民，把解决民生问题放在一切工作的首位，尽心尽力地为群众出主意、想办法、谋利益，真正做到正己爱民。</w:t>
      </w:r>
      <w:r w:rsidR="00BB7D1D">
        <w:rPr>
          <w:rFonts w:asciiTheme="minorEastAsia" w:eastAsiaTheme="minorEastAsia" w:hAnsiTheme="minorEastAsia" w:hint="eastAsia"/>
          <w:sz w:val="21"/>
          <w:szCs w:val="21"/>
        </w:rPr>
        <w:t>（完）</w:t>
      </w:r>
    </w:p>
    <w:p w:rsidR="0083222A" w:rsidRDefault="0083222A" w:rsidP="00BC76AE">
      <w:pPr>
        <w:spacing w:line="360" w:lineRule="exact"/>
        <w:ind w:firstLineChars="200" w:firstLine="420"/>
        <w:rPr>
          <w:rFonts w:asciiTheme="minorEastAsia" w:eastAsiaTheme="minorEastAsia" w:hAnsiTheme="minorEastAsia"/>
          <w:sz w:val="21"/>
          <w:szCs w:val="21"/>
        </w:rPr>
      </w:pPr>
    </w:p>
    <w:p w:rsidR="003A6016" w:rsidRDefault="000321CD" w:rsidP="008261F0">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范文六</w:t>
      </w:r>
    </w:p>
    <w:p w:rsidR="00DA1063" w:rsidRPr="007A3DF5" w:rsidRDefault="00DA1063" w:rsidP="008261F0">
      <w:pPr>
        <w:spacing w:line="360" w:lineRule="exact"/>
        <w:jc w:val="center"/>
        <w:rPr>
          <w:rFonts w:asciiTheme="minorEastAsia" w:eastAsiaTheme="minorEastAsia" w:hAnsiTheme="minorEastAsia"/>
          <w:b/>
          <w:sz w:val="28"/>
          <w:szCs w:val="28"/>
        </w:rPr>
      </w:pPr>
      <w:r w:rsidRPr="007A3DF5">
        <w:rPr>
          <w:rFonts w:asciiTheme="minorEastAsia" w:eastAsiaTheme="minorEastAsia" w:hAnsiTheme="minorEastAsia" w:hint="eastAsia"/>
          <w:b/>
          <w:sz w:val="28"/>
          <w:szCs w:val="28"/>
        </w:rPr>
        <w:t>察民之疾苦方能得治政安民之道</w:t>
      </w:r>
    </w:p>
    <w:p w:rsidR="00DA1063" w:rsidRPr="00DA1063" w:rsidRDefault="00F04822" w:rsidP="008261F0">
      <w:pPr>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（作者：南风秋实/</w:t>
      </w:r>
      <w:r w:rsidR="00DA1063" w:rsidRPr="00DA1063">
        <w:rPr>
          <w:rFonts w:asciiTheme="minorEastAsia" w:eastAsiaTheme="minorEastAsia" w:hAnsiTheme="minorEastAsia" w:hint="eastAsia"/>
          <w:sz w:val="21"/>
          <w:szCs w:val="21"/>
        </w:rPr>
        <w:t>远庸</w:t>
      </w:r>
      <w:r w:rsidR="00435A59">
        <w:rPr>
          <w:rFonts w:asciiTheme="minorEastAsia" w:eastAsiaTheme="minorEastAsia" w:hAnsiTheme="minorEastAsia" w:hint="eastAsia"/>
          <w:sz w:val="21"/>
          <w:szCs w:val="21"/>
        </w:rPr>
        <w:t>）</w:t>
      </w:r>
    </w:p>
    <w:p w:rsidR="00DA1063" w:rsidRPr="00DA1063" w:rsidRDefault="00DA1063" w:rsidP="00DA1063">
      <w:pPr>
        <w:spacing w:line="360" w:lineRule="exact"/>
        <w:ind w:firstLineChars="200" w:firstLine="420"/>
        <w:rPr>
          <w:rFonts w:asciiTheme="minorEastAsia" w:eastAsiaTheme="minorEastAsia" w:hAnsiTheme="minorEastAsia"/>
          <w:sz w:val="21"/>
          <w:szCs w:val="21"/>
        </w:rPr>
      </w:pPr>
      <w:r w:rsidRPr="00DA1063">
        <w:rPr>
          <w:rFonts w:asciiTheme="minorEastAsia" w:eastAsiaTheme="minorEastAsia" w:hAnsiTheme="minorEastAsia" w:hint="eastAsia"/>
          <w:sz w:val="21"/>
          <w:szCs w:val="21"/>
        </w:rPr>
        <w:t>古人云：“治政之要在于安民，安民之道在于察其疾苦”。</w:t>
      </w:r>
      <w:proofErr w:type="gramStart"/>
      <w:r w:rsidRPr="00DA1063">
        <w:rPr>
          <w:rFonts w:asciiTheme="minorEastAsia" w:eastAsiaTheme="minorEastAsia" w:hAnsiTheme="minorEastAsia" w:hint="eastAsia"/>
          <w:sz w:val="21"/>
          <w:szCs w:val="21"/>
        </w:rPr>
        <w:t>这句话典出</w:t>
      </w:r>
      <w:proofErr w:type="gramEnd"/>
      <w:r w:rsidRPr="00DA1063">
        <w:rPr>
          <w:rFonts w:asciiTheme="minorEastAsia" w:eastAsiaTheme="minorEastAsia" w:hAnsiTheme="minorEastAsia" w:hint="eastAsia"/>
          <w:sz w:val="21"/>
          <w:szCs w:val="21"/>
        </w:rPr>
        <w:t>明朝张居正的《答福建巡抚耿楚侗》。意思是：治国理政的要害，莫过于使民安定；使民安定的要处，则在于体察他们的疾苦。</w:t>
      </w:r>
    </w:p>
    <w:p w:rsidR="00DA1063" w:rsidRPr="00DA1063" w:rsidRDefault="00DA1063" w:rsidP="00DA1063">
      <w:pPr>
        <w:spacing w:line="360" w:lineRule="exact"/>
        <w:ind w:firstLineChars="200" w:firstLine="420"/>
        <w:rPr>
          <w:rFonts w:asciiTheme="minorEastAsia" w:eastAsiaTheme="minorEastAsia" w:hAnsiTheme="minorEastAsia"/>
          <w:sz w:val="21"/>
          <w:szCs w:val="21"/>
        </w:rPr>
      </w:pPr>
      <w:r w:rsidRPr="00DA1063">
        <w:rPr>
          <w:rFonts w:asciiTheme="minorEastAsia" w:eastAsiaTheme="minorEastAsia" w:hAnsiTheme="minorEastAsia" w:hint="eastAsia"/>
          <w:sz w:val="21"/>
          <w:szCs w:val="21"/>
        </w:rPr>
        <w:t>笔者认为，这句话在今天不但没有过时，反而应当成为我们的政府治国理政的基本遵循，从基层公务员到领导干部，都应以这句话为履行公职的准则。</w:t>
      </w:r>
    </w:p>
    <w:p w:rsidR="00DA1063" w:rsidRPr="00DA1063" w:rsidRDefault="00DA1063" w:rsidP="00DA1063">
      <w:pPr>
        <w:spacing w:line="360" w:lineRule="exact"/>
        <w:ind w:firstLineChars="200" w:firstLine="420"/>
        <w:rPr>
          <w:rFonts w:asciiTheme="minorEastAsia" w:eastAsiaTheme="minorEastAsia" w:hAnsiTheme="minorEastAsia"/>
          <w:sz w:val="21"/>
          <w:szCs w:val="21"/>
        </w:rPr>
      </w:pPr>
      <w:r w:rsidRPr="00DA1063">
        <w:rPr>
          <w:rFonts w:asciiTheme="minorEastAsia" w:eastAsiaTheme="minorEastAsia" w:hAnsiTheme="minorEastAsia" w:hint="eastAsia"/>
          <w:sz w:val="21"/>
          <w:szCs w:val="21"/>
        </w:rPr>
        <w:t>首先，内心系群众。个别公职人员心中没有装着群众，自觉高人一等，手握人民赋予的权力却凌驾于人民群众之上，不关心人民疾苦。所以公职人员应不断强化自身修养，树立严以修身、执政为民的理念。要持续开展群众路线实践教育活动，使公职人员尤其是领导干部明白“心中无百姓则莫为官”，干部和群众是“鱼与水”的关系，要把人民群众放在心中最高位置，站在群众立场上换位思考。</w:t>
      </w:r>
    </w:p>
    <w:p w:rsidR="00DA1063" w:rsidRPr="00DA1063" w:rsidRDefault="00DA1063" w:rsidP="00DA1063">
      <w:pPr>
        <w:spacing w:line="360" w:lineRule="exact"/>
        <w:ind w:firstLineChars="200" w:firstLine="420"/>
        <w:rPr>
          <w:rFonts w:asciiTheme="minorEastAsia" w:eastAsiaTheme="minorEastAsia" w:hAnsiTheme="minorEastAsia"/>
          <w:sz w:val="21"/>
          <w:szCs w:val="21"/>
        </w:rPr>
      </w:pPr>
      <w:r w:rsidRPr="00DA1063">
        <w:rPr>
          <w:rFonts w:asciiTheme="minorEastAsia" w:eastAsiaTheme="minorEastAsia" w:hAnsiTheme="minorEastAsia" w:hint="eastAsia"/>
          <w:sz w:val="21"/>
          <w:szCs w:val="21"/>
        </w:rPr>
        <w:t>其次，</w:t>
      </w:r>
      <w:proofErr w:type="gramStart"/>
      <w:r w:rsidRPr="00DA1063">
        <w:rPr>
          <w:rFonts w:asciiTheme="minorEastAsia" w:eastAsiaTheme="minorEastAsia" w:hAnsiTheme="minorEastAsia" w:hint="eastAsia"/>
          <w:sz w:val="21"/>
          <w:szCs w:val="21"/>
        </w:rPr>
        <w:t>践行</w:t>
      </w:r>
      <w:proofErr w:type="gramEnd"/>
      <w:r w:rsidRPr="00DA1063">
        <w:rPr>
          <w:rFonts w:asciiTheme="minorEastAsia" w:eastAsiaTheme="minorEastAsia" w:hAnsiTheme="minorEastAsia" w:hint="eastAsia"/>
          <w:sz w:val="21"/>
          <w:szCs w:val="21"/>
        </w:rPr>
        <w:t>群众路线。政府各级会议和工作报告都明确要求党员干部要走群众路线，然而现实中仍然有少数人在走基层做群众工作时“摆摆样子，走走形式，作</w:t>
      </w:r>
      <w:proofErr w:type="gramStart"/>
      <w:r w:rsidRPr="00DA1063">
        <w:rPr>
          <w:rFonts w:asciiTheme="minorEastAsia" w:eastAsiaTheme="minorEastAsia" w:hAnsiTheme="minorEastAsia" w:hint="eastAsia"/>
          <w:sz w:val="21"/>
          <w:szCs w:val="21"/>
        </w:rPr>
        <w:t>作秀</w:t>
      </w:r>
      <w:proofErr w:type="gramEnd"/>
      <w:r w:rsidRPr="00DA1063">
        <w:rPr>
          <w:rFonts w:asciiTheme="minorEastAsia" w:eastAsiaTheme="minorEastAsia" w:hAnsiTheme="minorEastAsia" w:hint="eastAsia"/>
          <w:sz w:val="21"/>
          <w:szCs w:val="21"/>
        </w:rPr>
        <w:t>”。走群众路线，为人民服务，可不是嘴上说说、口号喊喊，而是要在行动上切实解决百姓的困难和问题。今后应当更加关注和关怀弱势群体，给生活困难的群众提供切实的帮助，而不是在每逢节日时提着米面油去群众家“握握手、照张相、作</w:t>
      </w:r>
      <w:proofErr w:type="gramStart"/>
      <w:r w:rsidRPr="00DA1063">
        <w:rPr>
          <w:rFonts w:asciiTheme="minorEastAsia" w:eastAsiaTheme="minorEastAsia" w:hAnsiTheme="minorEastAsia" w:hint="eastAsia"/>
          <w:sz w:val="21"/>
          <w:szCs w:val="21"/>
        </w:rPr>
        <w:t>作秀</w:t>
      </w:r>
      <w:proofErr w:type="gramEnd"/>
      <w:r w:rsidRPr="00DA1063">
        <w:rPr>
          <w:rFonts w:asciiTheme="minorEastAsia" w:eastAsiaTheme="minorEastAsia" w:hAnsiTheme="minorEastAsia" w:hint="eastAsia"/>
          <w:sz w:val="21"/>
          <w:szCs w:val="21"/>
        </w:rPr>
        <w:t>”，如此“慰问”并非民之所愿。公职人员要做的是，从内心中自发的愿意下沉到基层，经常下到基层走访，深入到百姓生活中，从饮食生活到居住条件，从子女上学到老人赡养，从劳动生产到休息休假……，百姓生活的方方面面都需要我们的政府予以了解，方能制定出更加完善的为政之策。</w:t>
      </w:r>
    </w:p>
    <w:p w:rsidR="00DA1063" w:rsidRPr="00DA1063" w:rsidRDefault="00DA1063" w:rsidP="00DA1063">
      <w:pPr>
        <w:spacing w:line="360" w:lineRule="exact"/>
        <w:ind w:firstLineChars="200" w:firstLine="420"/>
        <w:rPr>
          <w:rFonts w:asciiTheme="minorEastAsia" w:eastAsiaTheme="minorEastAsia" w:hAnsiTheme="minorEastAsia"/>
          <w:sz w:val="21"/>
          <w:szCs w:val="21"/>
        </w:rPr>
      </w:pPr>
      <w:r w:rsidRPr="00DA1063">
        <w:rPr>
          <w:rFonts w:asciiTheme="minorEastAsia" w:eastAsiaTheme="minorEastAsia" w:hAnsiTheme="minorEastAsia" w:hint="eastAsia"/>
          <w:sz w:val="21"/>
          <w:szCs w:val="21"/>
        </w:rPr>
        <w:t>最后，树立危机意识。有的基层党组织软弱涣散，群众观淡薄，而面对时代的变迁，公职人员须树立危机意识。群众碰到难以解决的大事、难事，无法解决时，容易倾向于错误的舆论，甚至迷信邪教，这会影响到社会的和谐稳定和国家的政权安危。因此，公职人员必须树立危机意识，铭记人民群众才是历史的创造者，是社会变革的决定性力量，是社会发展的主要动力。</w:t>
      </w:r>
    </w:p>
    <w:p w:rsidR="0023051F" w:rsidRDefault="00DA1063" w:rsidP="00DA1063">
      <w:pPr>
        <w:spacing w:line="360" w:lineRule="exact"/>
        <w:ind w:firstLineChars="200" w:firstLine="420"/>
        <w:rPr>
          <w:rFonts w:asciiTheme="minorEastAsia" w:eastAsiaTheme="minorEastAsia" w:hAnsiTheme="minorEastAsia"/>
          <w:sz w:val="21"/>
          <w:szCs w:val="21"/>
        </w:rPr>
      </w:pPr>
      <w:r w:rsidRPr="00DA1063">
        <w:rPr>
          <w:rFonts w:asciiTheme="minorEastAsia" w:eastAsiaTheme="minorEastAsia" w:hAnsiTheme="minorEastAsia" w:hint="eastAsia"/>
          <w:sz w:val="21"/>
          <w:szCs w:val="21"/>
        </w:rPr>
        <w:t>党的群众路线实践教育活动要求党员干部切实改进工作作风，彻底纠正形式主义、官僚主义、享乐主义和奢靡之风。笔者认为，在此基础上，需要进一步要求各级政府部门和公职人员把心下沉到基层，体察百姓疾苦，了解民生民情，吸收民声民智，做好民生服务，赢得人民群众的信任和拥护，实现百姓安乐、政府有为、国家安定繁荣。（完）</w:t>
      </w:r>
    </w:p>
    <w:p w:rsidR="0023051F" w:rsidRDefault="0023051F" w:rsidP="00BC76AE">
      <w:pPr>
        <w:spacing w:line="360" w:lineRule="exact"/>
        <w:ind w:firstLineChars="200" w:firstLine="420"/>
        <w:rPr>
          <w:rFonts w:asciiTheme="minorEastAsia" w:eastAsiaTheme="minorEastAsia" w:hAnsiTheme="minorEastAsia"/>
          <w:sz w:val="21"/>
          <w:szCs w:val="21"/>
        </w:rPr>
      </w:pPr>
    </w:p>
    <w:p w:rsidR="00BE5E2D" w:rsidRDefault="000321CD" w:rsidP="00FD3DA2">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范文七</w:t>
      </w:r>
    </w:p>
    <w:p w:rsidR="001445E2" w:rsidRPr="00FD3DA2" w:rsidRDefault="001445E2" w:rsidP="00FD3DA2">
      <w:pPr>
        <w:spacing w:line="360" w:lineRule="exact"/>
        <w:jc w:val="center"/>
        <w:rPr>
          <w:rFonts w:asciiTheme="minorEastAsia" w:eastAsiaTheme="minorEastAsia" w:hAnsiTheme="minorEastAsia"/>
          <w:b/>
          <w:sz w:val="28"/>
          <w:szCs w:val="28"/>
        </w:rPr>
      </w:pPr>
      <w:r w:rsidRPr="00FD3DA2">
        <w:rPr>
          <w:rFonts w:asciiTheme="minorEastAsia" w:eastAsiaTheme="minorEastAsia" w:hAnsiTheme="minorEastAsia" w:hint="eastAsia"/>
          <w:b/>
          <w:sz w:val="28"/>
          <w:szCs w:val="28"/>
        </w:rPr>
        <w:t>全民阅读营造“书香社会”</w:t>
      </w:r>
    </w:p>
    <w:p w:rsidR="00173F16" w:rsidRPr="00FD3DA2" w:rsidRDefault="00173F16" w:rsidP="00FD3DA2">
      <w:pPr>
        <w:spacing w:line="360" w:lineRule="exact"/>
        <w:jc w:val="center"/>
        <w:rPr>
          <w:rFonts w:asciiTheme="minorEastAsia" w:eastAsiaTheme="minorEastAsia" w:hAnsiTheme="minorEastAsia"/>
          <w:sz w:val="21"/>
          <w:szCs w:val="21"/>
        </w:rPr>
      </w:pPr>
      <w:r w:rsidRPr="00FD3DA2">
        <w:rPr>
          <w:rFonts w:asciiTheme="minorEastAsia" w:eastAsiaTheme="minorEastAsia" w:hAnsiTheme="minorEastAsia" w:hint="eastAsia"/>
          <w:sz w:val="21"/>
          <w:szCs w:val="21"/>
        </w:rPr>
        <w:t>（作者：秋辰）</w:t>
      </w:r>
    </w:p>
    <w:p w:rsidR="001445E2" w:rsidRPr="001445E2" w:rsidRDefault="001445E2" w:rsidP="001445E2">
      <w:pPr>
        <w:spacing w:line="360" w:lineRule="exact"/>
        <w:ind w:firstLineChars="200" w:firstLine="420"/>
        <w:rPr>
          <w:rFonts w:asciiTheme="minorEastAsia" w:eastAsiaTheme="minorEastAsia" w:hAnsiTheme="minorEastAsia"/>
          <w:sz w:val="21"/>
          <w:szCs w:val="21"/>
        </w:rPr>
      </w:pPr>
      <w:r w:rsidRPr="001445E2">
        <w:rPr>
          <w:rFonts w:asciiTheme="minorEastAsia" w:eastAsiaTheme="minorEastAsia" w:hAnsiTheme="minorEastAsia" w:hint="eastAsia"/>
          <w:sz w:val="21"/>
          <w:szCs w:val="21"/>
        </w:rPr>
        <w:lastRenderedPageBreak/>
        <w:t>随着经济的不断发展，人们的物质生活水平得到了很大提高，但与此同时，带来的是精神上的空虚。在当前社会中，时常出现一些“失德”现象。一些公民价值观出现功利化倾向，社会风气显得浮躁，因此“全民阅读”的提出是缓解这种现象的有力措施。</w:t>
      </w:r>
    </w:p>
    <w:p w:rsidR="001445E2" w:rsidRPr="001445E2" w:rsidRDefault="001445E2" w:rsidP="001445E2">
      <w:pPr>
        <w:spacing w:line="360" w:lineRule="exact"/>
        <w:ind w:firstLineChars="200" w:firstLine="420"/>
        <w:rPr>
          <w:rFonts w:asciiTheme="minorEastAsia" w:eastAsiaTheme="minorEastAsia" w:hAnsiTheme="minorEastAsia"/>
          <w:sz w:val="21"/>
          <w:szCs w:val="21"/>
        </w:rPr>
      </w:pPr>
      <w:r w:rsidRPr="001445E2">
        <w:rPr>
          <w:rFonts w:asciiTheme="minorEastAsia" w:eastAsiaTheme="minorEastAsia" w:hAnsiTheme="minorEastAsia" w:hint="eastAsia"/>
          <w:sz w:val="21"/>
          <w:szCs w:val="21"/>
        </w:rPr>
        <w:t>目前，“全民阅读”已上升为国家战略。阅读对国家和个人都具有重要意义。对个人而言，阅读是一种学习知识的方式，也是树立正确价值观，进行道德教育的途径。它不仅可以丰富人们的精神生活，还可以促进人的全面发展，提升个人素养。对国家而言，文化是一个国家国际竞争力的重要体现。开展“全民阅读”，有利于提高我国的综合国力，建设社会主义文化强国。同时，“全民阅读”能够增强全民族的文化素质，促进经济的健康可持续发展，为构建和谐社会提供精神动力和智力保障。</w:t>
      </w:r>
    </w:p>
    <w:p w:rsidR="001445E2" w:rsidRPr="001445E2" w:rsidRDefault="001445E2" w:rsidP="001445E2">
      <w:pPr>
        <w:spacing w:line="360" w:lineRule="exact"/>
        <w:ind w:firstLineChars="200" w:firstLine="420"/>
        <w:rPr>
          <w:rFonts w:asciiTheme="minorEastAsia" w:eastAsiaTheme="minorEastAsia" w:hAnsiTheme="minorEastAsia"/>
          <w:sz w:val="21"/>
          <w:szCs w:val="21"/>
        </w:rPr>
      </w:pPr>
      <w:r w:rsidRPr="001445E2">
        <w:rPr>
          <w:rFonts w:asciiTheme="minorEastAsia" w:eastAsiaTheme="minorEastAsia" w:hAnsiTheme="minorEastAsia" w:hint="eastAsia"/>
          <w:sz w:val="21"/>
          <w:szCs w:val="21"/>
        </w:rPr>
        <w:t>“全民阅读”贵在落实。目前，许多地区打造“深夜书店”，开办24小时书店；江苏、湖南等地甚至出台了相关的地方法规。笔者认为，“全民阅读”应该重在培养公民的阅读习惯，从被动阅读向主动阅读转变。光靠法律手段不足以达到“全民阅读”期望的成效，营造“书香”社会需要政府和公民的共同努力。</w:t>
      </w:r>
    </w:p>
    <w:p w:rsidR="001445E2" w:rsidRPr="001445E2" w:rsidRDefault="001445E2" w:rsidP="001445E2">
      <w:pPr>
        <w:spacing w:line="360" w:lineRule="exact"/>
        <w:ind w:firstLineChars="200" w:firstLine="420"/>
        <w:rPr>
          <w:rFonts w:asciiTheme="minorEastAsia" w:eastAsiaTheme="minorEastAsia" w:hAnsiTheme="minorEastAsia"/>
          <w:sz w:val="21"/>
          <w:szCs w:val="21"/>
        </w:rPr>
      </w:pPr>
      <w:r w:rsidRPr="001445E2">
        <w:rPr>
          <w:rFonts w:asciiTheme="minorEastAsia" w:eastAsiaTheme="minorEastAsia" w:hAnsiTheme="minorEastAsia" w:hint="eastAsia"/>
          <w:sz w:val="21"/>
          <w:szCs w:val="21"/>
        </w:rPr>
        <w:t>在政府方面，首先，各级政府需要重视为公民阅读提供便利与支持。要鼓励优秀图书的出版，通过完善图书馆等公用设施，为公民阅读创造良好环境。科学合理配置阅读资源，鼓励私营书店提供全面的阅读服务，丰富公民的阅读途径。其次，</w:t>
      </w:r>
      <w:proofErr w:type="gramStart"/>
      <w:r w:rsidRPr="001445E2">
        <w:rPr>
          <w:rFonts w:asciiTheme="minorEastAsia" w:eastAsiaTheme="minorEastAsia" w:hAnsiTheme="minorEastAsia" w:hint="eastAsia"/>
          <w:sz w:val="21"/>
          <w:szCs w:val="21"/>
        </w:rPr>
        <w:t>妥善用</w:t>
      </w:r>
      <w:proofErr w:type="gramEnd"/>
      <w:r w:rsidRPr="001445E2">
        <w:rPr>
          <w:rFonts w:asciiTheme="minorEastAsia" w:eastAsiaTheme="minorEastAsia" w:hAnsiTheme="minorEastAsia" w:hint="eastAsia"/>
          <w:sz w:val="21"/>
          <w:szCs w:val="21"/>
        </w:rPr>
        <w:t>网络媒介，促进网络阅读的开展，要摒弃网络阅读是“浅阅读”的误解。当下，一些新媒介通过对文字、图片、声等进行整合，更直观的展现书籍的内容，成为年轻一代喜爱的深阅读新模式。同时，通过开展各类读书活动，比如“文化书”、“知识竞赛”等，培养公民的阅读兴趣；通过弘扬中华文化帮助公民树立起文化自信，激发公民的阅读热情。</w:t>
      </w:r>
    </w:p>
    <w:p w:rsidR="001445E2" w:rsidRPr="001445E2" w:rsidRDefault="001445E2" w:rsidP="001445E2">
      <w:pPr>
        <w:spacing w:line="360" w:lineRule="exact"/>
        <w:ind w:firstLineChars="200" w:firstLine="420"/>
        <w:rPr>
          <w:rFonts w:asciiTheme="minorEastAsia" w:eastAsiaTheme="minorEastAsia" w:hAnsiTheme="minorEastAsia"/>
          <w:sz w:val="21"/>
          <w:szCs w:val="21"/>
        </w:rPr>
      </w:pPr>
      <w:r w:rsidRPr="001445E2">
        <w:rPr>
          <w:rFonts w:asciiTheme="minorEastAsia" w:eastAsiaTheme="minorEastAsia" w:hAnsiTheme="minorEastAsia" w:hint="eastAsia"/>
          <w:sz w:val="21"/>
          <w:szCs w:val="21"/>
        </w:rPr>
        <w:t>在公民方面，要积极融入到“全民阅读”队伍中来，要善于利用各种阅读资源，改变为读书而读书的心态，把读书作为一种习惯，并长期坚持。要重新定义阅读的价值，从阅读中汲取知识，丰富自己的精神文化生活，把阅读作为一种享受生活、休闲娱乐的方式。</w:t>
      </w:r>
    </w:p>
    <w:p w:rsidR="0023051F" w:rsidRDefault="001445E2" w:rsidP="001445E2">
      <w:pPr>
        <w:spacing w:line="360" w:lineRule="exact"/>
        <w:ind w:firstLineChars="200" w:firstLine="420"/>
        <w:rPr>
          <w:rFonts w:asciiTheme="minorEastAsia" w:eastAsiaTheme="minorEastAsia" w:hAnsiTheme="minorEastAsia"/>
          <w:sz w:val="21"/>
          <w:szCs w:val="21"/>
        </w:rPr>
      </w:pPr>
      <w:r w:rsidRPr="001445E2">
        <w:rPr>
          <w:rFonts w:asciiTheme="minorEastAsia" w:eastAsiaTheme="minorEastAsia" w:hAnsiTheme="minorEastAsia" w:hint="eastAsia"/>
          <w:sz w:val="21"/>
          <w:szCs w:val="21"/>
        </w:rPr>
        <w:t>总之，“全民阅读”是一项长期举措，推进“全民阅读”必定充满许多困难。我们要保持坚定的信念，努力坚持下去，使阅读成为一种时尚，营造真正的“书香”社会。</w:t>
      </w:r>
      <w:r w:rsidR="007B0EC3" w:rsidRPr="00DA1063">
        <w:rPr>
          <w:rFonts w:asciiTheme="minorEastAsia" w:eastAsiaTheme="minorEastAsia" w:hAnsiTheme="minorEastAsia" w:hint="eastAsia"/>
          <w:sz w:val="21"/>
          <w:szCs w:val="21"/>
        </w:rPr>
        <w:t>（完）</w:t>
      </w:r>
    </w:p>
    <w:p w:rsidR="00C400C0" w:rsidRDefault="00C400C0" w:rsidP="00BC76AE">
      <w:pPr>
        <w:spacing w:line="360" w:lineRule="exact"/>
        <w:ind w:firstLineChars="200" w:firstLine="420"/>
        <w:rPr>
          <w:rFonts w:asciiTheme="minorEastAsia" w:eastAsiaTheme="minorEastAsia" w:hAnsiTheme="minorEastAsia"/>
          <w:sz w:val="21"/>
          <w:szCs w:val="21"/>
        </w:rPr>
      </w:pPr>
    </w:p>
    <w:p w:rsidR="00C400C0" w:rsidRDefault="007B7E53" w:rsidP="00C40EDE">
      <w:pPr>
        <w:spacing w:line="36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8"/>
          <w:szCs w:val="28"/>
        </w:rPr>
        <w:t>范文八</w:t>
      </w:r>
    </w:p>
    <w:p w:rsidR="00B170C5" w:rsidRPr="00C40EDE" w:rsidRDefault="00B170C5" w:rsidP="00C40EDE">
      <w:pPr>
        <w:spacing w:line="360" w:lineRule="exact"/>
        <w:jc w:val="center"/>
        <w:rPr>
          <w:rFonts w:asciiTheme="minorEastAsia" w:eastAsiaTheme="minorEastAsia" w:hAnsiTheme="minorEastAsia"/>
          <w:b/>
          <w:sz w:val="24"/>
          <w:szCs w:val="24"/>
        </w:rPr>
      </w:pPr>
      <w:r w:rsidRPr="00C40EDE">
        <w:rPr>
          <w:rFonts w:asciiTheme="minorEastAsia" w:eastAsiaTheme="minorEastAsia" w:hAnsiTheme="minorEastAsia" w:hint="eastAsia"/>
          <w:b/>
          <w:sz w:val="24"/>
          <w:szCs w:val="24"/>
        </w:rPr>
        <w:t>网络安全是信息化发展的“护航舰”</w:t>
      </w:r>
    </w:p>
    <w:p w:rsidR="009B46D4" w:rsidRPr="00B170C5" w:rsidRDefault="009B46D4" w:rsidP="00C40EDE">
      <w:pPr>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（作者：金木</w:t>
      </w:r>
      <w:r w:rsidRPr="00FD3DA2">
        <w:rPr>
          <w:rFonts w:asciiTheme="minorEastAsia" w:eastAsiaTheme="minorEastAsia" w:hAnsiTheme="minorEastAsia" w:hint="eastAsia"/>
          <w:sz w:val="21"/>
          <w:szCs w:val="21"/>
        </w:rPr>
        <w:t>）</w:t>
      </w:r>
    </w:p>
    <w:p w:rsidR="00B170C5" w:rsidRPr="00B170C5" w:rsidRDefault="00B170C5" w:rsidP="00B170C5">
      <w:pPr>
        <w:spacing w:line="360" w:lineRule="exact"/>
        <w:ind w:firstLineChars="200" w:firstLine="420"/>
        <w:rPr>
          <w:rFonts w:asciiTheme="minorEastAsia" w:eastAsiaTheme="minorEastAsia" w:hAnsiTheme="minorEastAsia"/>
          <w:sz w:val="21"/>
          <w:szCs w:val="21"/>
        </w:rPr>
      </w:pPr>
      <w:r w:rsidRPr="00B170C5">
        <w:rPr>
          <w:rFonts w:asciiTheme="minorEastAsia" w:eastAsiaTheme="minorEastAsia" w:hAnsiTheme="minorEastAsia" w:hint="eastAsia"/>
          <w:sz w:val="21"/>
          <w:szCs w:val="21"/>
        </w:rPr>
        <w:t>一个国度的飞速发展离不开信息技术的强力支持，而信息化的高速发展也是一柄双</w:t>
      </w:r>
      <w:proofErr w:type="gramStart"/>
      <w:r w:rsidRPr="00B170C5">
        <w:rPr>
          <w:rFonts w:asciiTheme="minorEastAsia" w:eastAsiaTheme="minorEastAsia" w:hAnsiTheme="minorEastAsia" w:hint="eastAsia"/>
          <w:sz w:val="21"/>
          <w:szCs w:val="21"/>
        </w:rPr>
        <w:t>刃</w:t>
      </w:r>
      <w:proofErr w:type="gramEnd"/>
      <w:r w:rsidRPr="00B170C5">
        <w:rPr>
          <w:rFonts w:asciiTheme="minorEastAsia" w:eastAsiaTheme="minorEastAsia" w:hAnsiTheme="minorEastAsia" w:hint="eastAsia"/>
          <w:sz w:val="21"/>
          <w:szCs w:val="21"/>
        </w:rPr>
        <w:t>剑，既意味着巨大的经济潜力，又意味着巨大的安全隐患。习近平总书记曾指出：“没有网络安全就没有国家安全，没有信息化就没有现代化。”我国对网络安全的重视程度由此可见一斑。把网络安全纳入国家总体安全观，信息化的发展需要网络安全的保驾护航。</w:t>
      </w:r>
    </w:p>
    <w:p w:rsidR="00B170C5" w:rsidRPr="00B170C5" w:rsidRDefault="00B170C5" w:rsidP="00B170C5">
      <w:pPr>
        <w:spacing w:line="360" w:lineRule="exact"/>
        <w:ind w:firstLineChars="200" w:firstLine="420"/>
        <w:rPr>
          <w:rFonts w:asciiTheme="minorEastAsia" w:eastAsiaTheme="minorEastAsia" w:hAnsiTheme="minorEastAsia"/>
          <w:sz w:val="21"/>
          <w:szCs w:val="21"/>
        </w:rPr>
      </w:pPr>
      <w:r w:rsidRPr="00B170C5">
        <w:rPr>
          <w:rFonts w:asciiTheme="minorEastAsia" w:eastAsiaTheme="minorEastAsia" w:hAnsiTheme="minorEastAsia" w:hint="eastAsia"/>
          <w:sz w:val="21"/>
          <w:szCs w:val="21"/>
        </w:rPr>
        <w:t>网络安全需要技术保障。技术的层次直接与网络安全正相关，核心技术突破难、高新技术靠进口的局面不打开是不能谈网络安全的。我国什么时候变“中国制造”为“中国创造”，</w:t>
      </w:r>
      <w:r w:rsidRPr="00B170C5">
        <w:rPr>
          <w:rFonts w:asciiTheme="minorEastAsia" w:eastAsiaTheme="minorEastAsia" w:hAnsiTheme="minorEastAsia" w:hint="eastAsia"/>
          <w:sz w:val="21"/>
          <w:szCs w:val="21"/>
        </w:rPr>
        <w:lastRenderedPageBreak/>
        <w:t>什么时候有自己的、过硬的信息技术，什么时候才能规避网络安全隐患，保障国家安全。也只有在这个大前提下，个人的、企业的信息和财产安全才能得到有效保障。因此，“国产”的信息技术是网络安全“护航舰”的引擎。</w:t>
      </w:r>
    </w:p>
    <w:p w:rsidR="00B170C5" w:rsidRPr="00B170C5" w:rsidRDefault="00B170C5" w:rsidP="00B170C5">
      <w:pPr>
        <w:spacing w:line="360" w:lineRule="exact"/>
        <w:ind w:firstLineChars="200" w:firstLine="420"/>
        <w:rPr>
          <w:rFonts w:asciiTheme="minorEastAsia" w:eastAsiaTheme="minorEastAsia" w:hAnsiTheme="minorEastAsia"/>
          <w:sz w:val="21"/>
          <w:szCs w:val="21"/>
        </w:rPr>
      </w:pPr>
      <w:r w:rsidRPr="00B170C5">
        <w:rPr>
          <w:rFonts w:asciiTheme="minorEastAsia" w:eastAsiaTheme="minorEastAsia" w:hAnsiTheme="minorEastAsia" w:hint="eastAsia"/>
          <w:sz w:val="21"/>
          <w:szCs w:val="21"/>
        </w:rPr>
        <w:t>网络安全需要完善法制。法制是执法之基，由于“网络社会”的新兴，以及其具备的复杂性，适用于网络的法律法规虽初步建立，仍具有不少的疏漏和不合理的地方。不法分子</w:t>
      </w:r>
      <w:proofErr w:type="gramStart"/>
      <w:r w:rsidRPr="00B170C5">
        <w:rPr>
          <w:rFonts w:asciiTheme="minorEastAsia" w:eastAsiaTheme="minorEastAsia" w:hAnsiTheme="minorEastAsia" w:hint="eastAsia"/>
          <w:sz w:val="21"/>
          <w:szCs w:val="21"/>
        </w:rPr>
        <w:t>惯于找</w:t>
      </w:r>
      <w:proofErr w:type="gramEnd"/>
      <w:r w:rsidRPr="00B170C5">
        <w:rPr>
          <w:rFonts w:asciiTheme="minorEastAsia" w:eastAsiaTheme="minorEastAsia" w:hAnsiTheme="minorEastAsia" w:hint="eastAsia"/>
          <w:sz w:val="21"/>
          <w:szCs w:val="21"/>
        </w:rPr>
        <w:t>法律的漏洞和打法律的“擦边球”，执法人员在一定程度上面临执法难的问题。网络安全的法制完善需要不断地磨合、修正，要把与时俱进、解决层出不穷的新问题与和广大网民的互动反馈相结合，“双管齐下”保证法律的时效和以民为本。完善的法制是网络安全“护航舰”的钢筋铁骨。</w:t>
      </w:r>
    </w:p>
    <w:p w:rsidR="00B170C5" w:rsidRPr="00B170C5" w:rsidRDefault="00B170C5" w:rsidP="00B170C5">
      <w:pPr>
        <w:spacing w:line="360" w:lineRule="exact"/>
        <w:ind w:firstLineChars="200" w:firstLine="420"/>
        <w:rPr>
          <w:rFonts w:asciiTheme="minorEastAsia" w:eastAsiaTheme="minorEastAsia" w:hAnsiTheme="minorEastAsia"/>
          <w:sz w:val="21"/>
          <w:szCs w:val="21"/>
        </w:rPr>
      </w:pPr>
      <w:r w:rsidRPr="00B170C5">
        <w:rPr>
          <w:rFonts w:asciiTheme="minorEastAsia" w:eastAsiaTheme="minorEastAsia" w:hAnsiTheme="minorEastAsia" w:hint="eastAsia"/>
          <w:sz w:val="21"/>
          <w:szCs w:val="21"/>
        </w:rPr>
        <w:t>网络安全需要高效管理。前段时间出现的“九龙治水”窘境在网络安全管理上尤为突出。多头管理、职能交叉、权责不一、推诿踢皮球的现象极大地影响了管理效率。为解决这种困境，厘清责任、落实权职、整合机构显得迫在眉睫。要把混乱的管理改革成从技术到内容、从日常安全到打击罪恶的有纵深的管理模式和从中央到地方的“互联式”的管理体系。从这个层面上讲，管理体制就是网络安全“护航舰”的操作台。</w:t>
      </w:r>
    </w:p>
    <w:p w:rsidR="0023051F" w:rsidRDefault="00B170C5" w:rsidP="00B170C5">
      <w:pPr>
        <w:spacing w:line="360" w:lineRule="exact"/>
        <w:ind w:firstLineChars="200" w:firstLine="420"/>
        <w:rPr>
          <w:rFonts w:asciiTheme="minorEastAsia" w:eastAsiaTheme="minorEastAsia" w:hAnsiTheme="minorEastAsia"/>
          <w:sz w:val="21"/>
          <w:szCs w:val="21"/>
        </w:rPr>
      </w:pPr>
      <w:r w:rsidRPr="00B170C5">
        <w:rPr>
          <w:rFonts w:asciiTheme="minorEastAsia" w:eastAsiaTheme="minorEastAsia" w:hAnsiTheme="minorEastAsia" w:hint="eastAsia"/>
          <w:sz w:val="21"/>
          <w:szCs w:val="21"/>
        </w:rPr>
        <w:t>为保证信息化发展利大于弊，国家安全、民众生活和企业效益得以保障，我们必须建设好网络安全这艘信息化发展的“护航舰”，而要做到这些，离不开社会各界人士的通力合作！</w:t>
      </w:r>
      <w:r w:rsidR="00F81876" w:rsidRPr="00DA1063">
        <w:rPr>
          <w:rFonts w:asciiTheme="minorEastAsia" w:eastAsiaTheme="minorEastAsia" w:hAnsiTheme="minorEastAsia" w:hint="eastAsia"/>
          <w:sz w:val="21"/>
          <w:szCs w:val="21"/>
        </w:rPr>
        <w:t>（完）</w:t>
      </w:r>
    </w:p>
    <w:p w:rsidR="0023051F" w:rsidRDefault="0023051F" w:rsidP="00BC76AE">
      <w:pPr>
        <w:spacing w:line="360" w:lineRule="exact"/>
        <w:ind w:firstLineChars="200" w:firstLine="420"/>
        <w:rPr>
          <w:rFonts w:asciiTheme="minorEastAsia" w:eastAsiaTheme="minorEastAsia" w:hAnsiTheme="minorEastAsia"/>
          <w:sz w:val="21"/>
          <w:szCs w:val="21"/>
        </w:rPr>
      </w:pPr>
    </w:p>
    <w:p w:rsidR="00F80A79" w:rsidRDefault="00F80A79" w:rsidP="009472CF">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w:t>
      </w:r>
      <w:r w:rsidR="003C4CAE">
        <w:rPr>
          <w:rFonts w:asciiTheme="minorEastAsia" w:eastAsiaTheme="minorEastAsia" w:hAnsiTheme="minorEastAsia" w:hint="eastAsia"/>
          <w:b/>
          <w:sz w:val="28"/>
          <w:szCs w:val="28"/>
        </w:rPr>
        <w:t>九</w:t>
      </w:r>
    </w:p>
    <w:p w:rsidR="008A3015" w:rsidRPr="009472CF" w:rsidRDefault="008A3015" w:rsidP="009472CF">
      <w:pPr>
        <w:spacing w:line="360" w:lineRule="exact"/>
        <w:jc w:val="center"/>
        <w:rPr>
          <w:rFonts w:asciiTheme="minorEastAsia" w:eastAsiaTheme="minorEastAsia" w:hAnsiTheme="minorEastAsia"/>
          <w:b/>
          <w:sz w:val="28"/>
          <w:szCs w:val="28"/>
        </w:rPr>
      </w:pPr>
      <w:r w:rsidRPr="009472CF">
        <w:rPr>
          <w:rFonts w:asciiTheme="minorEastAsia" w:eastAsiaTheme="minorEastAsia" w:hAnsiTheme="minorEastAsia" w:hint="eastAsia"/>
          <w:b/>
          <w:sz w:val="28"/>
          <w:szCs w:val="28"/>
        </w:rPr>
        <w:t>坚守正义良知，捍卫精神家园</w:t>
      </w:r>
    </w:p>
    <w:p w:rsidR="00563963" w:rsidRPr="008A3015" w:rsidRDefault="00563963" w:rsidP="009472CF">
      <w:pPr>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（作者：董跃武）</w:t>
      </w:r>
    </w:p>
    <w:p w:rsidR="008A3015" w:rsidRPr="008A3015" w:rsidRDefault="008A3015" w:rsidP="008A3015">
      <w:pPr>
        <w:spacing w:line="360" w:lineRule="exact"/>
        <w:ind w:firstLineChars="200" w:firstLine="420"/>
        <w:rPr>
          <w:rFonts w:asciiTheme="minorEastAsia" w:eastAsiaTheme="minorEastAsia" w:hAnsiTheme="minorEastAsia"/>
          <w:sz w:val="21"/>
          <w:szCs w:val="21"/>
        </w:rPr>
      </w:pPr>
      <w:r w:rsidRPr="008A3015">
        <w:rPr>
          <w:rFonts w:asciiTheme="minorEastAsia" w:eastAsiaTheme="minorEastAsia" w:hAnsiTheme="minorEastAsia" w:hint="eastAsia"/>
          <w:sz w:val="21"/>
          <w:szCs w:val="21"/>
        </w:rPr>
        <w:t>近期，一些歪曲历史、诋毁英雄的帖子在网上流传。有的声称“</w:t>
      </w:r>
      <w:proofErr w:type="gramStart"/>
      <w:r w:rsidRPr="008A3015">
        <w:rPr>
          <w:rFonts w:asciiTheme="minorEastAsia" w:eastAsiaTheme="minorEastAsia" w:hAnsiTheme="minorEastAsia" w:hint="eastAsia"/>
          <w:sz w:val="21"/>
          <w:szCs w:val="21"/>
        </w:rPr>
        <w:t>邱</w:t>
      </w:r>
      <w:proofErr w:type="gramEnd"/>
      <w:r w:rsidRPr="008A3015">
        <w:rPr>
          <w:rFonts w:asciiTheme="minorEastAsia" w:eastAsiaTheme="minorEastAsia" w:hAnsiTheme="minorEastAsia" w:hint="eastAsia"/>
          <w:sz w:val="21"/>
          <w:szCs w:val="21"/>
        </w:rPr>
        <w:t>少云的事迹为杜撰，大火烧身仍纹丝不动不符合生理学常识”，有的诘问“雷锋既然做好事不留名为何还有那么多照片”？更有甚者，罔顾事实编造段子来诋毁董存瑞、刘胡兰等英雄人物。这些言论，严重冲击了社会主流价值观，产生了极大的负面影响。令人欣慰的是，社会各界开展了“捍卫英雄”行动，以事实还原历史真相和英雄本色，有力批驳了网络谣言，净化了虚拟空间。</w:t>
      </w:r>
    </w:p>
    <w:p w:rsidR="008A3015" w:rsidRPr="008A3015" w:rsidRDefault="008A3015" w:rsidP="008A3015">
      <w:pPr>
        <w:spacing w:line="360" w:lineRule="exact"/>
        <w:ind w:firstLineChars="200" w:firstLine="420"/>
        <w:rPr>
          <w:rFonts w:asciiTheme="minorEastAsia" w:eastAsiaTheme="minorEastAsia" w:hAnsiTheme="minorEastAsia"/>
          <w:sz w:val="21"/>
          <w:szCs w:val="21"/>
        </w:rPr>
      </w:pPr>
      <w:r w:rsidRPr="008A3015">
        <w:rPr>
          <w:rFonts w:asciiTheme="minorEastAsia" w:eastAsiaTheme="minorEastAsia" w:hAnsiTheme="minorEastAsia" w:hint="eastAsia"/>
          <w:sz w:val="21"/>
          <w:szCs w:val="21"/>
        </w:rPr>
        <w:t>“灭人之国，必先去其史。”网上这种言论，本质上是历史虚无主义，如同蛀虫一样侵蚀着我们的文化根基，破坏着我们的文化自信。对此绝不能等闲视之，必须教育、宣传、法治多管齐下，进行协同治理。</w:t>
      </w:r>
    </w:p>
    <w:p w:rsidR="008A3015" w:rsidRPr="008A3015" w:rsidRDefault="008A3015" w:rsidP="008A3015">
      <w:pPr>
        <w:spacing w:line="360" w:lineRule="exact"/>
        <w:ind w:firstLineChars="200" w:firstLine="420"/>
        <w:rPr>
          <w:rFonts w:asciiTheme="minorEastAsia" w:eastAsiaTheme="minorEastAsia" w:hAnsiTheme="minorEastAsia"/>
          <w:sz w:val="21"/>
          <w:szCs w:val="21"/>
        </w:rPr>
      </w:pPr>
      <w:r w:rsidRPr="008A3015">
        <w:rPr>
          <w:rFonts w:asciiTheme="minorEastAsia" w:eastAsiaTheme="minorEastAsia" w:hAnsiTheme="minorEastAsia" w:hint="eastAsia"/>
          <w:sz w:val="21"/>
          <w:szCs w:val="21"/>
        </w:rPr>
        <w:t>要加强理想信念和价值观教育。对历史和英雄的歪曲篡改之所以能迎合少数人的低级趣味，说到底，是因为这部分人理想信念的缺失和价值观的紊乱。当前，市场上宣扬快速发财的成功学书籍大行其道，许多电视婚恋节目赤裸裸地推崇拜金主义，这些都给社会价值取向带来了严重损害，尤其是在涉世未深的青少年中影响极为恶劣。弘扬主旋律，</w:t>
      </w:r>
      <w:proofErr w:type="gramStart"/>
      <w:r w:rsidRPr="008A3015">
        <w:rPr>
          <w:rFonts w:asciiTheme="minorEastAsia" w:eastAsiaTheme="minorEastAsia" w:hAnsiTheme="minorEastAsia" w:hint="eastAsia"/>
          <w:sz w:val="21"/>
          <w:szCs w:val="21"/>
        </w:rPr>
        <w:t>传播正</w:t>
      </w:r>
      <w:proofErr w:type="gramEnd"/>
      <w:r w:rsidRPr="008A3015">
        <w:rPr>
          <w:rFonts w:asciiTheme="minorEastAsia" w:eastAsiaTheme="minorEastAsia" w:hAnsiTheme="minorEastAsia" w:hint="eastAsia"/>
          <w:sz w:val="21"/>
          <w:szCs w:val="21"/>
        </w:rPr>
        <w:t>能量，培养具有崇高理想信念的公民，是全社会的共同责任。要构建从家庭到学校再到社会的全覆盖的教育体系，倡导真善美，鞭挞假恶丑，大力弘扬社会公德、职业道德、家庭美德、个人</w:t>
      </w:r>
      <w:r w:rsidRPr="008A3015">
        <w:rPr>
          <w:rFonts w:asciiTheme="minorEastAsia" w:eastAsiaTheme="minorEastAsia" w:hAnsiTheme="minorEastAsia" w:hint="eastAsia"/>
          <w:sz w:val="21"/>
          <w:szCs w:val="21"/>
        </w:rPr>
        <w:lastRenderedPageBreak/>
        <w:t>品德，大力弘扬社会主义核心价值观，筑牢抵御腐朽文化的思想防线。</w:t>
      </w:r>
    </w:p>
    <w:p w:rsidR="008A3015" w:rsidRPr="008A3015" w:rsidRDefault="008A3015" w:rsidP="008A3015">
      <w:pPr>
        <w:spacing w:line="360" w:lineRule="exact"/>
        <w:ind w:firstLineChars="200" w:firstLine="420"/>
        <w:rPr>
          <w:rFonts w:asciiTheme="minorEastAsia" w:eastAsiaTheme="minorEastAsia" w:hAnsiTheme="minorEastAsia"/>
          <w:sz w:val="21"/>
          <w:szCs w:val="21"/>
        </w:rPr>
      </w:pPr>
      <w:r w:rsidRPr="008A3015">
        <w:rPr>
          <w:rFonts w:asciiTheme="minorEastAsia" w:eastAsiaTheme="minorEastAsia" w:hAnsiTheme="minorEastAsia" w:hint="eastAsia"/>
          <w:sz w:val="21"/>
          <w:szCs w:val="21"/>
        </w:rPr>
        <w:t>要改进新闻宣传和舆论引导。毋庸讳言，当前我们在这方面的工作还不够科学、细致、有效，有着很大的改进空间。如对于英雄人物的宣传报道不宜过度拔高、过度美化甚至神化，这会导致普通群众难以产生共鸣。影视文艺作品对历史的描写不能过度娱乐化，要尊重基本的史实，诸如手撕鬼子、手榴弹打飞机等“抗日神剧”情节，应予以严肃整改。要积极运用新媒体手段开展舆论引导，特别是要迅速占领微博、微信、手机客户端等新兴网络平台，全面打响网络思想舆论保卫战。要加强重点群体引导，特别是发挥好高级知识分子、文艺界体育界名人、网络大V等群体的正面带动作用，汇聚起强大的正能量。</w:t>
      </w:r>
    </w:p>
    <w:p w:rsidR="008A3015" w:rsidRPr="008A3015" w:rsidRDefault="008A3015" w:rsidP="008A3015">
      <w:pPr>
        <w:spacing w:line="360" w:lineRule="exact"/>
        <w:ind w:firstLineChars="200" w:firstLine="420"/>
        <w:rPr>
          <w:rFonts w:asciiTheme="minorEastAsia" w:eastAsiaTheme="minorEastAsia" w:hAnsiTheme="minorEastAsia"/>
          <w:sz w:val="21"/>
          <w:szCs w:val="21"/>
        </w:rPr>
      </w:pPr>
      <w:r w:rsidRPr="008A3015">
        <w:rPr>
          <w:rFonts w:asciiTheme="minorEastAsia" w:eastAsiaTheme="minorEastAsia" w:hAnsiTheme="minorEastAsia" w:hint="eastAsia"/>
          <w:sz w:val="21"/>
          <w:szCs w:val="21"/>
        </w:rPr>
        <w:t>要完善网络领域法治建设。网络不是法外之地，需要在法治轨道上运行，每一个人也都必须为自己在网络空间的言行负责。对于网站经营者，要明确其社会责任和法律义务，做好源头治理。支持网站的合法利益诉求，但决不允许通过传播扭曲历史和英雄人物的错误言论来吸引浏览量、获取关注度。对于文章作者，要以道德自律为指引，法律规范为底线，逐步推行实名制，加强发布</w:t>
      </w:r>
      <w:proofErr w:type="gramStart"/>
      <w:r w:rsidRPr="008A3015">
        <w:rPr>
          <w:rFonts w:asciiTheme="minorEastAsia" w:eastAsiaTheme="minorEastAsia" w:hAnsiTheme="minorEastAsia" w:hint="eastAsia"/>
          <w:sz w:val="21"/>
          <w:szCs w:val="21"/>
        </w:rPr>
        <w:t>前内容</w:t>
      </w:r>
      <w:proofErr w:type="gramEnd"/>
      <w:r w:rsidRPr="008A3015">
        <w:rPr>
          <w:rFonts w:asciiTheme="minorEastAsia" w:eastAsiaTheme="minorEastAsia" w:hAnsiTheme="minorEastAsia" w:hint="eastAsia"/>
          <w:sz w:val="21"/>
          <w:szCs w:val="21"/>
        </w:rPr>
        <w:t>审查。文章内容严重失实，造成恶劣社会影响的，要依法给予作者经济或行政处罚。对于转</w:t>
      </w:r>
      <w:proofErr w:type="gramStart"/>
      <w:r w:rsidRPr="008A3015">
        <w:rPr>
          <w:rFonts w:asciiTheme="minorEastAsia" w:eastAsiaTheme="minorEastAsia" w:hAnsiTheme="minorEastAsia" w:hint="eastAsia"/>
          <w:sz w:val="21"/>
          <w:szCs w:val="21"/>
        </w:rPr>
        <w:t>帖跟帖</w:t>
      </w:r>
      <w:proofErr w:type="gramEnd"/>
      <w:r w:rsidRPr="008A3015">
        <w:rPr>
          <w:rFonts w:asciiTheme="minorEastAsia" w:eastAsiaTheme="minorEastAsia" w:hAnsiTheme="minorEastAsia" w:hint="eastAsia"/>
          <w:sz w:val="21"/>
          <w:szCs w:val="21"/>
        </w:rPr>
        <w:t>者，视情节区别对待。如果属于盲目跟风，则应教育其加强独立思考，形成理性判断，避免在无意识中为错误言论的扩散推波助澜；如果属于恶意传播谣言、误导公众舆论、扰乱公共秩序，则要依法予以严惩。</w:t>
      </w:r>
    </w:p>
    <w:p w:rsidR="0023051F" w:rsidRDefault="008A3015" w:rsidP="008A3015">
      <w:pPr>
        <w:spacing w:line="360" w:lineRule="exact"/>
        <w:ind w:firstLineChars="200" w:firstLine="420"/>
        <w:rPr>
          <w:rFonts w:asciiTheme="minorEastAsia" w:eastAsiaTheme="minorEastAsia" w:hAnsiTheme="minorEastAsia"/>
          <w:sz w:val="21"/>
          <w:szCs w:val="21"/>
        </w:rPr>
      </w:pPr>
      <w:r w:rsidRPr="008A3015">
        <w:rPr>
          <w:rFonts w:asciiTheme="minorEastAsia" w:eastAsiaTheme="minorEastAsia" w:hAnsiTheme="minorEastAsia" w:hint="eastAsia"/>
          <w:sz w:val="21"/>
          <w:szCs w:val="21"/>
        </w:rPr>
        <w:t>一个国家和民族只有敬畏英雄，才能见贤思齐；只有尊重历史，才能赢得未来。必须旗帜鲜明地向历史虚无主义说不，坚守人类正义良知的底线，共同捍卫我们民族的精神家园。</w:t>
      </w:r>
      <w:r w:rsidR="007D1027" w:rsidRPr="00DA1063">
        <w:rPr>
          <w:rFonts w:asciiTheme="minorEastAsia" w:eastAsiaTheme="minorEastAsia" w:hAnsiTheme="minorEastAsia" w:hint="eastAsia"/>
          <w:sz w:val="21"/>
          <w:szCs w:val="21"/>
        </w:rPr>
        <w:t>（完）</w:t>
      </w:r>
    </w:p>
    <w:p w:rsidR="008A3015" w:rsidRDefault="008A3015" w:rsidP="00BC76AE">
      <w:pPr>
        <w:spacing w:line="360" w:lineRule="exact"/>
        <w:ind w:firstLineChars="200" w:firstLine="420"/>
        <w:rPr>
          <w:rFonts w:asciiTheme="minorEastAsia" w:eastAsiaTheme="minorEastAsia" w:hAnsiTheme="minorEastAsia"/>
          <w:sz w:val="21"/>
          <w:szCs w:val="21"/>
        </w:rPr>
      </w:pPr>
    </w:p>
    <w:p w:rsidR="005B1405" w:rsidRDefault="005B1405" w:rsidP="00B529CB">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w:t>
      </w:r>
      <w:r w:rsidR="0073451E">
        <w:rPr>
          <w:rFonts w:asciiTheme="minorEastAsia" w:eastAsiaTheme="minorEastAsia" w:hAnsiTheme="minorEastAsia" w:hint="eastAsia"/>
          <w:b/>
          <w:sz w:val="28"/>
          <w:szCs w:val="28"/>
        </w:rPr>
        <w:t>十</w:t>
      </w:r>
    </w:p>
    <w:p w:rsidR="003C6CEC" w:rsidRPr="00C202B4" w:rsidRDefault="00B529CB" w:rsidP="00B529CB">
      <w:pPr>
        <w:spacing w:line="360" w:lineRule="exact"/>
        <w:jc w:val="center"/>
        <w:rPr>
          <w:rFonts w:asciiTheme="minorEastAsia" w:eastAsiaTheme="minorEastAsia" w:hAnsiTheme="minorEastAsia"/>
          <w:b/>
          <w:sz w:val="28"/>
          <w:szCs w:val="28"/>
        </w:rPr>
      </w:pPr>
      <w:r w:rsidRPr="00C202B4">
        <w:rPr>
          <w:rFonts w:asciiTheme="minorEastAsia" w:eastAsiaTheme="minorEastAsia" w:hAnsiTheme="minorEastAsia" w:hint="eastAsia"/>
          <w:b/>
          <w:sz w:val="28"/>
          <w:szCs w:val="28"/>
        </w:rPr>
        <w:t>高校须</w:t>
      </w:r>
      <w:r w:rsidR="003C6CEC" w:rsidRPr="00C202B4">
        <w:rPr>
          <w:rFonts w:asciiTheme="minorEastAsia" w:eastAsiaTheme="minorEastAsia" w:hAnsiTheme="minorEastAsia" w:hint="eastAsia"/>
          <w:b/>
          <w:sz w:val="28"/>
          <w:szCs w:val="28"/>
        </w:rPr>
        <w:t>为院士保留一份纯粹</w:t>
      </w:r>
    </w:p>
    <w:p w:rsidR="00B529CB" w:rsidRPr="003C6CEC" w:rsidRDefault="00B529CB" w:rsidP="00B529CB">
      <w:pPr>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（作者：董跃武）</w:t>
      </w:r>
    </w:p>
    <w:p w:rsidR="003C6CEC" w:rsidRPr="003C6CEC" w:rsidRDefault="003C6CEC" w:rsidP="003C6CEC">
      <w:pPr>
        <w:spacing w:line="360" w:lineRule="exact"/>
        <w:ind w:firstLineChars="200" w:firstLine="420"/>
        <w:rPr>
          <w:rFonts w:asciiTheme="minorEastAsia" w:eastAsiaTheme="minorEastAsia" w:hAnsiTheme="minorEastAsia"/>
          <w:sz w:val="21"/>
          <w:szCs w:val="21"/>
        </w:rPr>
      </w:pPr>
      <w:r w:rsidRPr="003C6CEC">
        <w:rPr>
          <w:rFonts w:asciiTheme="minorEastAsia" w:eastAsiaTheme="minorEastAsia" w:hAnsiTheme="minorEastAsia" w:hint="eastAsia"/>
          <w:sz w:val="21"/>
          <w:szCs w:val="21"/>
        </w:rPr>
        <w:t>近日，南京晓庄学院以600万的高薪招聘两院院士，引起媒体和公众广泛关注。不过跟临沂大学相比，这只能算是小巫见大巫。后者开出的待遇包括科研启动经费1000万、年薪300万、安家费200万。人们不禁要问，院士头衔的“含金量”为何如此惊人？院士真正的价值究竟是什么？给院士提供天价薪酬是否合理？</w:t>
      </w:r>
    </w:p>
    <w:p w:rsidR="003C6CEC" w:rsidRPr="003C6CEC" w:rsidRDefault="003C6CEC" w:rsidP="003C6CEC">
      <w:pPr>
        <w:spacing w:line="360" w:lineRule="exact"/>
        <w:ind w:firstLineChars="200" w:firstLine="420"/>
        <w:rPr>
          <w:rFonts w:asciiTheme="minorEastAsia" w:eastAsiaTheme="minorEastAsia" w:hAnsiTheme="minorEastAsia"/>
          <w:sz w:val="21"/>
          <w:szCs w:val="21"/>
        </w:rPr>
      </w:pPr>
      <w:r w:rsidRPr="003C6CEC">
        <w:rPr>
          <w:rFonts w:asciiTheme="minorEastAsia" w:eastAsiaTheme="minorEastAsia" w:hAnsiTheme="minorEastAsia" w:hint="eastAsia"/>
          <w:sz w:val="21"/>
          <w:szCs w:val="21"/>
        </w:rPr>
        <w:t>不可否认，院士作为国家最高层次知识分子，获取较高的薪酬确实是在情理之中。但如果用人单位在院士争夺战中金元开道，互相攀比，那就偏离了招贤纳士的本意，也玷污了院士这一崇高的荣誉。</w:t>
      </w:r>
    </w:p>
    <w:p w:rsidR="003C6CEC" w:rsidRPr="003C6CEC" w:rsidRDefault="003C6CEC" w:rsidP="003C6CEC">
      <w:pPr>
        <w:spacing w:line="360" w:lineRule="exact"/>
        <w:ind w:firstLineChars="200" w:firstLine="420"/>
        <w:rPr>
          <w:rFonts w:asciiTheme="minorEastAsia" w:eastAsiaTheme="minorEastAsia" w:hAnsiTheme="minorEastAsia"/>
          <w:sz w:val="21"/>
          <w:szCs w:val="21"/>
        </w:rPr>
      </w:pPr>
      <w:r w:rsidRPr="003C6CEC">
        <w:rPr>
          <w:rFonts w:asciiTheme="minorEastAsia" w:eastAsiaTheme="minorEastAsia" w:hAnsiTheme="minorEastAsia" w:hint="eastAsia"/>
          <w:sz w:val="21"/>
          <w:szCs w:val="21"/>
        </w:rPr>
        <w:t>对于院士的需求方而言，应树立正确的人才观。在现行体制下，高校和科研院所拥有的院士数量，标志着单位的科研实力，进而决定了单位能够获得多少科研资源，影响着单位在科学技术领域的话语权。但要形成可持续的竞争力，最终还是要依托完备的人才体系，这其中既包括院士这样的顶级人才，也包括一般教授、副教授、讲师等中高级人才。有些高校并无尖端的科研平台和浓厚的学术氛围，也没有成熟配套的科研团队，仅仅靠高薪挖来一两位</w:t>
      </w:r>
      <w:r w:rsidRPr="003C6CEC">
        <w:rPr>
          <w:rFonts w:asciiTheme="minorEastAsia" w:eastAsiaTheme="minorEastAsia" w:hAnsiTheme="minorEastAsia" w:hint="eastAsia"/>
          <w:sz w:val="21"/>
          <w:szCs w:val="21"/>
        </w:rPr>
        <w:lastRenderedPageBreak/>
        <w:t>院士，是很难做出重大科研成果的。此外，在国家大力提倡科技创新驱动的背景下，地方政府很容易陷入用金钱吸引人才的误区，</w:t>
      </w:r>
      <w:proofErr w:type="gramStart"/>
      <w:r w:rsidRPr="003C6CEC">
        <w:rPr>
          <w:rFonts w:asciiTheme="minorEastAsia" w:eastAsiaTheme="minorEastAsia" w:hAnsiTheme="minorEastAsia" w:hint="eastAsia"/>
          <w:sz w:val="21"/>
          <w:szCs w:val="21"/>
        </w:rPr>
        <w:t>片面以</w:t>
      </w:r>
      <w:proofErr w:type="gramEnd"/>
      <w:r w:rsidRPr="003C6CEC">
        <w:rPr>
          <w:rFonts w:asciiTheme="minorEastAsia" w:eastAsiaTheme="minorEastAsia" w:hAnsiTheme="minorEastAsia" w:hint="eastAsia"/>
          <w:sz w:val="21"/>
          <w:szCs w:val="21"/>
        </w:rPr>
        <w:t>高层次人才的数量特别是院士数量作为人才工作的成效和主管领导的政绩。这样的观念和做法都是不正确的，应当把工作重心放在营造良好的人才成长环境上，为越来越多的高端人才脱颖而出创造条件。</w:t>
      </w:r>
    </w:p>
    <w:p w:rsidR="003C6CEC" w:rsidRPr="003C6CEC" w:rsidRDefault="003C6CEC" w:rsidP="003C6CEC">
      <w:pPr>
        <w:spacing w:line="360" w:lineRule="exact"/>
        <w:ind w:firstLineChars="200" w:firstLine="420"/>
        <w:rPr>
          <w:rFonts w:asciiTheme="minorEastAsia" w:eastAsiaTheme="minorEastAsia" w:hAnsiTheme="minorEastAsia"/>
          <w:sz w:val="21"/>
          <w:szCs w:val="21"/>
        </w:rPr>
      </w:pPr>
      <w:r w:rsidRPr="003C6CEC">
        <w:rPr>
          <w:rFonts w:asciiTheme="minorEastAsia" w:eastAsiaTheme="minorEastAsia" w:hAnsiTheme="minorEastAsia" w:hint="eastAsia"/>
          <w:sz w:val="21"/>
          <w:szCs w:val="21"/>
        </w:rPr>
        <w:t>对于院士自身而言，应树立正确的价值观。目前我国两院院士每年仅固定工资和津贴就有数十万元，再加上课题经费和其它兼职收入，年入百万实属稀松平常。平心而论，这样的薪酬已经是社会平均工资的几十倍，足以支撑院士及其家庭过上衣食无忧的体面生活，足以保障院士心无旁骛地从事科研工作。当前，我国仍然是一个发展中国家，虽然在某些方面取得了一定成就，但总体来说跟发达国家差距还很大，特别是在科学技术领域面临许多挑战。身为国家最高层次知识分子，理应献身学术、潜心科研、造福社会，甚至以促进全人类的文明进步为己任，而不能对功名利禄斤斤计较、患得患失。这既是院士自身的崇高使命，也是全社会对院士的美好期待。</w:t>
      </w:r>
    </w:p>
    <w:p w:rsidR="003C6CEC" w:rsidRPr="003C6CEC" w:rsidRDefault="003C6CEC" w:rsidP="003C6CEC">
      <w:pPr>
        <w:spacing w:line="360" w:lineRule="exact"/>
        <w:ind w:firstLineChars="200" w:firstLine="420"/>
        <w:rPr>
          <w:rFonts w:asciiTheme="minorEastAsia" w:eastAsiaTheme="minorEastAsia" w:hAnsiTheme="minorEastAsia"/>
          <w:sz w:val="21"/>
          <w:szCs w:val="21"/>
        </w:rPr>
      </w:pPr>
      <w:r w:rsidRPr="003C6CEC">
        <w:rPr>
          <w:rFonts w:asciiTheme="minorEastAsia" w:eastAsiaTheme="minorEastAsia" w:hAnsiTheme="minorEastAsia" w:hint="eastAsia"/>
          <w:sz w:val="21"/>
          <w:szCs w:val="21"/>
        </w:rPr>
        <w:t>对于社会而言，应正确引导舆论和公众的关注点。媒体不能总是炒作院士的年薪、购房补贴、安家费等待遇来吸引公众的眼球，不能把我国崇文重教、尊重知识和人才的优良传统庸俗化。媒体应更多地宣传院士为科学研究事业所做的贡献，关注院士的科研工作和科研进展，向普通公众宣传研究项目的重大意义，介绍该研究对于国家经济社会发展的价值。社会公众也不应把兴趣点放在院士所享受的经济待遇上，而是要学习院士热爱科学、追求真理的精神，学习院士常年专注于某一学术领域的执着，</w:t>
      </w:r>
      <w:proofErr w:type="gramStart"/>
      <w:r w:rsidRPr="003C6CEC">
        <w:rPr>
          <w:rFonts w:asciiTheme="minorEastAsia" w:eastAsiaTheme="minorEastAsia" w:hAnsiTheme="minorEastAsia" w:hint="eastAsia"/>
          <w:sz w:val="21"/>
          <w:szCs w:val="21"/>
        </w:rPr>
        <w:t>感受院士</w:t>
      </w:r>
      <w:proofErr w:type="gramEnd"/>
      <w:r w:rsidRPr="003C6CEC">
        <w:rPr>
          <w:rFonts w:asciiTheme="minorEastAsia" w:eastAsiaTheme="minorEastAsia" w:hAnsiTheme="minorEastAsia" w:hint="eastAsia"/>
          <w:sz w:val="21"/>
          <w:szCs w:val="21"/>
        </w:rPr>
        <w:t>献身科研、造福人民、不计名利的人格魅力，从院士不畏艰难险阻、勇攀科学高峰的先进事迹中汲取强大力量。</w:t>
      </w:r>
    </w:p>
    <w:p w:rsidR="008A3015" w:rsidRDefault="003C6CEC" w:rsidP="003C6CEC">
      <w:pPr>
        <w:spacing w:line="360" w:lineRule="exact"/>
        <w:ind w:firstLineChars="200" w:firstLine="420"/>
        <w:rPr>
          <w:rFonts w:asciiTheme="minorEastAsia" w:eastAsiaTheme="minorEastAsia" w:hAnsiTheme="minorEastAsia"/>
          <w:sz w:val="21"/>
          <w:szCs w:val="21"/>
        </w:rPr>
      </w:pPr>
      <w:r w:rsidRPr="003C6CEC">
        <w:rPr>
          <w:rFonts w:asciiTheme="minorEastAsia" w:eastAsiaTheme="minorEastAsia" w:hAnsiTheme="minorEastAsia" w:hint="eastAsia"/>
          <w:sz w:val="21"/>
          <w:szCs w:val="21"/>
        </w:rPr>
        <w:t>社会需要院士，但院士也需要相对宁静的空间。“天价院士”现象可以休矣，让我们在仰望院士中多一些淡泊，少一些世俗，共同为院士保留一份纯粹。</w:t>
      </w:r>
      <w:r w:rsidR="007D1027" w:rsidRPr="00DA1063">
        <w:rPr>
          <w:rFonts w:asciiTheme="minorEastAsia" w:eastAsiaTheme="minorEastAsia" w:hAnsiTheme="minorEastAsia" w:hint="eastAsia"/>
          <w:sz w:val="21"/>
          <w:szCs w:val="21"/>
        </w:rPr>
        <w:t>（完）</w:t>
      </w:r>
    </w:p>
    <w:p w:rsidR="00934916" w:rsidRDefault="00934916" w:rsidP="00BC76AE">
      <w:pPr>
        <w:spacing w:line="360" w:lineRule="exact"/>
        <w:ind w:firstLineChars="200" w:firstLine="420"/>
        <w:rPr>
          <w:rFonts w:asciiTheme="minorEastAsia" w:eastAsiaTheme="minorEastAsia" w:hAnsiTheme="minorEastAsia"/>
          <w:sz w:val="21"/>
          <w:szCs w:val="21"/>
        </w:rPr>
      </w:pPr>
    </w:p>
    <w:p w:rsidR="0008009D" w:rsidRDefault="00C85654" w:rsidP="009F3F67">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范文十一</w:t>
      </w:r>
    </w:p>
    <w:p w:rsidR="00870A05" w:rsidRPr="00F41105" w:rsidRDefault="00870A05" w:rsidP="009F3F67">
      <w:pPr>
        <w:spacing w:line="360" w:lineRule="exact"/>
        <w:jc w:val="center"/>
        <w:rPr>
          <w:rFonts w:asciiTheme="minorEastAsia" w:eastAsiaTheme="minorEastAsia" w:hAnsiTheme="minorEastAsia"/>
          <w:b/>
          <w:sz w:val="28"/>
          <w:szCs w:val="28"/>
        </w:rPr>
      </w:pPr>
      <w:r w:rsidRPr="00F41105">
        <w:rPr>
          <w:rFonts w:asciiTheme="minorEastAsia" w:eastAsiaTheme="minorEastAsia" w:hAnsiTheme="minorEastAsia" w:hint="eastAsia"/>
          <w:b/>
          <w:sz w:val="28"/>
          <w:szCs w:val="28"/>
        </w:rPr>
        <w:t>构建</w:t>
      </w:r>
      <w:proofErr w:type="gramStart"/>
      <w:r w:rsidRPr="00F41105">
        <w:rPr>
          <w:rFonts w:asciiTheme="minorEastAsia" w:eastAsiaTheme="minorEastAsia" w:hAnsiTheme="minorEastAsia" w:hint="eastAsia"/>
          <w:b/>
          <w:sz w:val="28"/>
          <w:szCs w:val="28"/>
        </w:rPr>
        <w:t>政社媒“信任共同体”</w:t>
      </w:r>
      <w:proofErr w:type="gramEnd"/>
      <w:r w:rsidRPr="00F41105">
        <w:rPr>
          <w:rFonts w:asciiTheme="minorEastAsia" w:eastAsiaTheme="minorEastAsia" w:hAnsiTheme="minorEastAsia" w:hint="eastAsia"/>
          <w:b/>
          <w:sz w:val="28"/>
          <w:szCs w:val="28"/>
        </w:rPr>
        <w:t>公务员及</w:t>
      </w:r>
      <w:proofErr w:type="gramStart"/>
      <w:r w:rsidRPr="00F41105">
        <w:rPr>
          <w:rFonts w:asciiTheme="minorEastAsia" w:eastAsiaTheme="minorEastAsia" w:hAnsiTheme="minorEastAsia" w:hint="eastAsia"/>
          <w:b/>
          <w:sz w:val="28"/>
          <w:szCs w:val="28"/>
        </w:rPr>
        <w:t>政府须履责</w:t>
      </w:r>
      <w:proofErr w:type="gramEnd"/>
    </w:p>
    <w:p w:rsidR="009F3F67" w:rsidRPr="00870A05" w:rsidRDefault="009F3F67" w:rsidP="009F3F67">
      <w:pPr>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870A05">
        <w:rPr>
          <w:rFonts w:asciiTheme="minorEastAsia" w:eastAsiaTheme="minorEastAsia" w:hAnsiTheme="minorEastAsia" w:hint="eastAsia"/>
          <w:sz w:val="21"/>
          <w:szCs w:val="21"/>
        </w:rPr>
        <w:t>作者：董跃武）</w:t>
      </w:r>
    </w:p>
    <w:p w:rsidR="00870A05" w:rsidRPr="00870A05" w:rsidRDefault="00870A05" w:rsidP="00870A05">
      <w:pPr>
        <w:spacing w:line="360" w:lineRule="exact"/>
        <w:ind w:firstLineChars="200" w:firstLine="420"/>
        <w:rPr>
          <w:rFonts w:asciiTheme="minorEastAsia" w:eastAsiaTheme="minorEastAsia" w:hAnsiTheme="minorEastAsia"/>
          <w:sz w:val="21"/>
          <w:szCs w:val="21"/>
        </w:rPr>
      </w:pPr>
      <w:r w:rsidRPr="00870A05">
        <w:rPr>
          <w:rFonts w:asciiTheme="minorEastAsia" w:eastAsiaTheme="minorEastAsia" w:hAnsiTheme="minorEastAsia" w:hint="eastAsia"/>
          <w:sz w:val="21"/>
          <w:szCs w:val="21"/>
        </w:rPr>
        <w:t>天津“8•12”特大火灾爆炸事故发生以来，牵动着社会各界的心。中央领导</w:t>
      </w:r>
      <w:proofErr w:type="gramStart"/>
      <w:r w:rsidRPr="00870A05">
        <w:rPr>
          <w:rFonts w:asciiTheme="minorEastAsia" w:eastAsiaTheme="minorEastAsia" w:hAnsiTheme="minorEastAsia" w:hint="eastAsia"/>
          <w:sz w:val="21"/>
          <w:szCs w:val="21"/>
        </w:rPr>
        <w:t>作出</w:t>
      </w:r>
      <w:proofErr w:type="gramEnd"/>
      <w:r w:rsidRPr="00870A05">
        <w:rPr>
          <w:rFonts w:asciiTheme="minorEastAsia" w:eastAsiaTheme="minorEastAsia" w:hAnsiTheme="minorEastAsia" w:hint="eastAsia"/>
          <w:sz w:val="21"/>
          <w:szCs w:val="21"/>
        </w:rPr>
        <w:t>重要指示，政府全力组织救援，媒体广泛深入报道，社会公众也通过捐款、献血等方式积极参与救灾。在这场事故面前，社会各界体现出了众志成城的伟大力量。</w:t>
      </w:r>
    </w:p>
    <w:p w:rsidR="00870A05" w:rsidRPr="00870A05" w:rsidRDefault="00870A05" w:rsidP="00870A05">
      <w:pPr>
        <w:spacing w:line="360" w:lineRule="exact"/>
        <w:ind w:firstLineChars="200" w:firstLine="420"/>
        <w:rPr>
          <w:rFonts w:asciiTheme="minorEastAsia" w:eastAsiaTheme="minorEastAsia" w:hAnsiTheme="minorEastAsia"/>
          <w:sz w:val="21"/>
          <w:szCs w:val="21"/>
        </w:rPr>
      </w:pPr>
      <w:r w:rsidRPr="00870A05">
        <w:rPr>
          <w:rFonts w:asciiTheme="minorEastAsia" w:eastAsiaTheme="minorEastAsia" w:hAnsiTheme="minorEastAsia" w:hint="eastAsia"/>
          <w:sz w:val="21"/>
          <w:szCs w:val="21"/>
        </w:rPr>
        <w:t>然而，与此同时，网上也出现了一些质疑和传言。有人“爆料”称涉</w:t>
      </w:r>
      <w:proofErr w:type="gramStart"/>
      <w:r w:rsidRPr="00870A05">
        <w:rPr>
          <w:rFonts w:asciiTheme="minorEastAsia" w:eastAsiaTheme="minorEastAsia" w:hAnsiTheme="minorEastAsia" w:hint="eastAsia"/>
          <w:sz w:val="21"/>
          <w:szCs w:val="21"/>
        </w:rPr>
        <w:t>事瑞</w:t>
      </w:r>
      <w:proofErr w:type="gramEnd"/>
      <w:r w:rsidRPr="00870A05">
        <w:rPr>
          <w:rFonts w:asciiTheme="minorEastAsia" w:eastAsiaTheme="minorEastAsia" w:hAnsiTheme="minorEastAsia" w:hint="eastAsia"/>
          <w:sz w:val="21"/>
          <w:szCs w:val="21"/>
        </w:rPr>
        <w:t>海公司背景深厚，政府和公司高管“官官相护”；有人怀疑政府瞒报了事故伤亡人数，隐瞒了“空气有毒”等重要信息。这些质疑和传言，是当前社会诚信缺失现象的缩影，必须努力构建政府、社会公众和媒体之间的“信任共同体”，重塑三者良好互动的关系。</w:t>
      </w:r>
    </w:p>
    <w:p w:rsidR="00870A05" w:rsidRPr="00870A05" w:rsidRDefault="00870A05" w:rsidP="00870A05">
      <w:pPr>
        <w:spacing w:line="360" w:lineRule="exact"/>
        <w:ind w:firstLineChars="200" w:firstLine="420"/>
        <w:rPr>
          <w:rFonts w:asciiTheme="minorEastAsia" w:eastAsiaTheme="minorEastAsia" w:hAnsiTheme="minorEastAsia"/>
          <w:sz w:val="21"/>
          <w:szCs w:val="21"/>
        </w:rPr>
      </w:pPr>
      <w:r w:rsidRPr="00870A05">
        <w:rPr>
          <w:rFonts w:asciiTheme="minorEastAsia" w:eastAsiaTheme="minorEastAsia" w:hAnsiTheme="minorEastAsia" w:hint="eastAsia"/>
          <w:sz w:val="21"/>
          <w:szCs w:val="21"/>
        </w:rPr>
        <w:t>构建“信任共同体”，政府应负首要之责。在发生重大事件时，政府是权威信息的唯一供给方，作用无可取代。要尊重并保障公众知情权。受灾群众只有了解事实真相，才能更好地保护自己生命财产安全；社会</w:t>
      </w:r>
      <w:proofErr w:type="gramStart"/>
      <w:r w:rsidRPr="00870A05">
        <w:rPr>
          <w:rFonts w:asciiTheme="minorEastAsia" w:eastAsiaTheme="minorEastAsia" w:hAnsiTheme="minorEastAsia" w:hint="eastAsia"/>
          <w:sz w:val="21"/>
          <w:szCs w:val="21"/>
        </w:rPr>
        <w:t>各界只有</w:t>
      </w:r>
      <w:proofErr w:type="gramEnd"/>
      <w:r w:rsidRPr="00870A05">
        <w:rPr>
          <w:rFonts w:asciiTheme="minorEastAsia" w:eastAsiaTheme="minorEastAsia" w:hAnsiTheme="minorEastAsia" w:hint="eastAsia"/>
          <w:sz w:val="21"/>
          <w:szCs w:val="21"/>
        </w:rPr>
        <w:t>了解事实真相，才能更好地参与抢险救灾。如果无</w:t>
      </w:r>
      <w:r w:rsidRPr="00870A05">
        <w:rPr>
          <w:rFonts w:asciiTheme="minorEastAsia" w:eastAsiaTheme="minorEastAsia" w:hAnsiTheme="minorEastAsia" w:hint="eastAsia"/>
          <w:sz w:val="21"/>
          <w:szCs w:val="21"/>
        </w:rPr>
        <w:lastRenderedPageBreak/>
        <w:t>视公众知情权，刻意封锁消息，只会造成更大的混乱和损失。要迅速发布权威信息。在网络时代，信息发布必须注重时效性。政府往往想把事实调查清楚之后再向公众公开，这种稳妥是必要的。但对于涉事企业是否违规违法、政府监管是否到位等情况，就应及时查明并发布，不能拖延。要主动对接公众话语体系。群众关心的是爆炸后空气是否有毒，官方的回复却令人看不懂。信息发布必须接地气，必须说老百姓的语言，否则就可能被“通俗”的谣言轻易击碎。</w:t>
      </w:r>
    </w:p>
    <w:p w:rsidR="00870A05" w:rsidRPr="00870A05" w:rsidRDefault="00870A05" w:rsidP="00870A05">
      <w:pPr>
        <w:spacing w:line="360" w:lineRule="exact"/>
        <w:ind w:firstLineChars="200" w:firstLine="420"/>
        <w:rPr>
          <w:rFonts w:asciiTheme="minorEastAsia" w:eastAsiaTheme="minorEastAsia" w:hAnsiTheme="minorEastAsia"/>
          <w:sz w:val="21"/>
          <w:szCs w:val="21"/>
        </w:rPr>
      </w:pPr>
      <w:r w:rsidRPr="00870A05">
        <w:rPr>
          <w:rFonts w:asciiTheme="minorEastAsia" w:eastAsiaTheme="minorEastAsia" w:hAnsiTheme="minorEastAsia" w:hint="eastAsia"/>
          <w:sz w:val="21"/>
          <w:szCs w:val="21"/>
        </w:rPr>
        <w:t>构建“信任共同体”，社会应怀阳光之心。一方面，广大群众要相信政府，相信中央严查严办的明确态度。党的十八大以来，中央高压反腐并深入开展群众路线教育实践活动，赢得了全国人民的衷心拥护。正如《人民日报》所指出的，中央对许多大案都一查到底、公开处理，怎么可能对一起安全事故保留隐瞒？又怎么可能对企业高管“官官相护”？另一方面，广大网民要增强理性。我们经常看到，许多本身经不起推敲的谣言，却在网络上被热炒，以讹传讹，耸人听闻。流言止于智者，只有让理智占领最高点，才不会被谣言牵着鼻子走。近日，</w:t>
      </w:r>
      <w:proofErr w:type="gramStart"/>
      <w:r w:rsidRPr="00870A05">
        <w:rPr>
          <w:rFonts w:asciiTheme="minorEastAsia" w:eastAsiaTheme="minorEastAsia" w:hAnsiTheme="minorEastAsia" w:hint="eastAsia"/>
          <w:sz w:val="21"/>
          <w:szCs w:val="21"/>
        </w:rPr>
        <w:t>国家网信办</w:t>
      </w:r>
      <w:proofErr w:type="gramEnd"/>
      <w:r w:rsidRPr="00870A05">
        <w:rPr>
          <w:rFonts w:asciiTheme="minorEastAsia" w:eastAsiaTheme="minorEastAsia" w:hAnsiTheme="minorEastAsia" w:hint="eastAsia"/>
          <w:sz w:val="21"/>
          <w:szCs w:val="21"/>
        </w:rPr>
        <w:t>、共青团中央指导发起“阳光跟帖”公益行动，就是改善跟帖评论生态、创建清朗网络空间的有力举措。</w:t>
      </w:r>
    </w:p>
    <w:p w:rsidR="00870A05" w:rsidRPr="00870A05" w:rsidRDefault="00870A05" w:rsidP="00870A05">
      <w:pPr>
        <w:spacing w:line="360" w:lineRule="exact"/>
        <w:ind w:firstLineChars="200" w:firstLine="420"/>
        <w:rPr>
          <w:rFonts w:asciiTheme="minorEastAsia" w:eastAsiaTheme="minorEastAsia" w:hAnsiTheme="minorEastAsia"/>
          <w:sz w:val="21"/>
          <w:szCs w:val="21"/>
        </w:rPr>
      </w:pPr>
      <w:r w:rsidRPr="00870A05">
        <w:rPr>
          <w:rFonts w:asciiTheme="minorEastAsia" w:eastAsiaTheme="minorEastAsia" w:hAnsiTheme="minorEastAsia" w:hint="eastAsia"/>
          <w:sz w:val="21"/>
          <w:szCs w:val="21"/>
        </w:rPr>
        <w:t>构建“信任共同体”，媒体应传真实之声。首先，媒体特别是网络媒体要加强行业自律，做到客观真实报道。有些媒体为了吸引关注度，在发布新闻时，故意将不完整的、有争议的内容作为标题；有些媒体在报道时刻意突出“富二代”、“宝马司机”、“官员打人”等字眼，很容易引起公众误解。其次，如果</w:t>
      </w:r>
      <w:proofErr w:type="gramStart"/>
      <w:r w:rsidRPr="00870A05">
        <w:rPr>
          <w:rFonts w:asciiTheme="minorEastAsia" w:eastAsiaTheme="minorEastAsia" w:hAnsiTheme="minorEastAsia" w:hint="eastAsia"/>
          <w:sz w:val="21"/>
          <w:szCs w:val="21"/>
        </w:rPr>
        <w:t>说客观</w:t>
      </w:r>
      <w:proofErr w:type="gramEnd"/>
      <w:r w:rsidRPr="00870A05">
        <w:rPr>
          <w:rFonts w:asciiTheme="minorEastAsia" w:eastAsiaTheme="minorEastAsia" w:hAnsiTheme="minorEastAsia" w:hint="eastAsia"/>
          <w:sz w:val="21"/>
          <w:szCs w:val="21"/>
        </w:rPr>
        <w:t>真实是媒体的生命线，那么不传谣则是一条法律底线。作为公共信息发布载体，媒体传谣的影响比普通网友传谣更加恶劣。近日，郑州晚报官方</w:t>
      </w:r>
      <w:proofErr w:type="gramStart"/>
      <w:r w:rsidRPr="00870A05">
        <w:rPr>
          <w:rFonts w:asciiTheme="minorEastAsia" w:eastAsiaTheme="minorEastAsia" w:hAnsiTheme="minorEastAsia" w:hint="eastAsia"/>
          <w:sz w:val="21"/>
          <w:szCs w:val="21"/>
        </w:rPr>
        <w:t>微信发布涉</w:t>
      </w:r>
      <w:proofErr w:type="gramEnd"/>
      <w:r w:rsidRPr="00870A05">
        <w:rPr>
          <w:rFonts w:asciiTheme="minorEastAsia" w:eastAsiaTheme="minorEastAsia" w:hAnsiTheme="minorEastAsia" w:hint="eastAsia"/>
          <w:sz w:val="21"/>
          <w:szCs w:val="21"/>
        </w:rPr>
        <w:t>天津不实消息，</w:t>
      </w:r>
      <w:proofErr w:type="gramStart"/>
      <w:r w:rsidRPr="00870A05">
        <w:rPr>
          <w:rFonts w:asciiTheme="minorEastAsia" w:eastAsiaTheme="minorEastAsia" w:hAnsiTheme="minorEastAsia" w:hint="eastAsia"/>
          <w:sz w:val="21"/>
          <w:szCs w:val="21"/>
        </w:rPr>
        <w:t>被网信部门</w:t>
      </w:r>
      <w:proofErr w:type="gramEnd"/>
      <w:r w:rsidRPr="00870A05">
        <w:rPr>
          <w:rFonts w:asciiTheme="minorEastAsia" w:eastAsiaTheme="minorEastAsia" w:hAnsiTheme="minorEastAsia" w:hint="eastAsia"/>
          <w:sz w:val="21"/>
          <w:szCs w:val="21"/>
        </w:rPr>
        <w:t>关闭一周，凸显了政府治理网络谣言的决心和力度。</w:t>
      </w:r>
    </w:p>
    <w:p w:rsidR="008A3015" w:rsidRDefault="00870A05" w:rsidP="00870A05">
      <w:pPr>
        <w:spacing w:line="360" w:lineRule="exact"/>
        <w:ind w:firstLineChars="200" w:firstLine="420"/>
        <w:rPr>
          <w:rFonts w:asciiTheme="minorEastAsia" w:eastAsiaTheme="minorEastAsia" w:hAnsiTheme="minorEastAsia"/>
          <w:sz w:val="21"/>
          <w:szCs w:val="21"/>
        </w:rPr>
      </w:pPr>
      <w:r w:rsidRPr="00870A05">
        <w:rPr>
          <w:rFonts w:asciiTheme="minorEastAsia" w:eastAsiaTheme="minorEastAsia" w:hAnsiTheme="minorEastAsia" w:hint="eastAsia"/>
          <w:sz w:val="21"/>
          <w:szCs w:val="21"/>
        </w:rPr>
        <w:t>当前我国社会普遍面临着诚信缺失的问题，这在重大突发事件时往往表现得更为明显。只有彼此信任，才能凝聚起抗击灾难的强大力量；只有彼此信任，才能更好地促进社会团结与和谐。加快构建</w:t>
      </w:r>
      <w:proofErr w:type="gramStart"/>
      <w:r w:rsidRPr="00870A05">
        <w:rPr>
          <w:rFonts w:asciiTheme="minorEastAsia" w:eastAsiaTheme="minorEastAsia" w:hAnsiTheme="minorEastAsia" w:hint="eastAsia"/>
          <w:sz w:val="21"/>
          <w:szCs w:val="21"/>
        </w:rPr>
        <w:t>政社媒“信任共同体”</w:t>
      </w:r>
      <w:proofErr w:type="gramEnd"/>
      <w:r w:rsidRPr="00870A05">
        <w:rPr>
          <w:rFonts w:asciiTheme="minorEastAsia" w:eastAsiaTheme="minorEastAsia" w:hAnsiTheme="minorEastAsia" w:hint="eastAsia"/>
          <w:sz w:val="21"/>
          <w:szCs w:val="21"/>
        </w:rPr>
        <w:t>，需要我们每一个人的努力。</w:t>
      </w:r>
      <w:r w:rsidR="00573A94" w:rsidRPr="00DA1063">
        <w:rPr>
          <w:rFonts w:asciiTheme="minorEastAsia" w:eastAsiaTheme="minorEastAsia" w:hAnsiTheme="minorEastAsia" w:hint="eastAsia"/>
          <w:sz w:val="21"/>
          <w:szCs w:val="21"/>
        </w:rPr>
        <w:t>（完）</w:t>
      </w:r>
    </w:p>
    <w:p w:rsidR="00B72876" w:rsidRDefault="00B72876" w:rsidP="00BC76AE">
      <w:pPr>
        <w:spacing w:line="360" w:lineRule="exact"/>
        <w:ind w:firstLineChars="200" w:firstLine="420"/>
        <w:rPr>
          <w:rFonts w:asciiTheme="minorEastAsia" w:eastAsiaTheme="minorEastAsia" w:hAnsiTheme="minorEastAsia"/>
          <w:sz w:val="21"/>
          <w:szCs w:val="21"/>
        </w:rPr>
      </w:pPr>
    </w:p>
    <w:p w:rsidR="00C34F2E" w:rsidRDefault="008F5C33" w:rsidP="000E2168">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范文十二</w:t>
      </w:r>
    </w:p>
    <w:p w:rsidR="00B72876" w:rsidRPr="000E2168" w:rsidRDefault="00B72876" w:rsidP="000E2168">
      <w:pPr>
        <w:spacing w:line="360" w:lineRule="exact"/>
        <w:jc w:val="center"/>
        <w:rPr>
          <w:rFonts w:asciiTheme="minorEastAsia" w:eastAsiaTheme="minorEastAsia" w:hAnsiTheme="minorEastAsia"/>
          <w:b/>
          <w:sz w:val="28"/>
          <w:szCs w:val="28"/>
        </w:rPr>
      </w:pPr>
      <w:r w:rsidRPr="000E2168">
        <w:rPr>
          <w:rFonts w:asciiTheme="minorEastAsia" w:eastAsiaTheme="minorEastAsia" w:hAnsiTheme="minorEastAsia" w:hint="eastAsia"/>
          <w:b/>
          <w:sz w:val="28"/>
          <w:szCs w:val="28"/>
        </w:rPr>
        <w:t>让公共生活与私人生活翕然和谐</w:t>
      </w:r>
    </w:p>
    <w:p w:rsidR="00B72876" w:rsidRPr="000E2168" w:rsidRDefault="00B72876" w:rsidP="000E2168">
      <w:pPr>
        <w:spacing w:line="360" w:lineRule="exact"/>
        <w:jc w:val="center"/>
        <w:rPr>
          <w:rFonts w:asciiTheme="minorEastAsia" w:eastAsiaTheme="minorEastAsia" w:hAnsiTheme="minorEastAsia"/>
          <w:b/>
          <w:sz w:val="28"/>
          <w:szCs w:val="28"/>
        </w:rPr>
      </w:pPr>
      <w:r w:rsidRPr="000E2168">
        <w:rPr>
          <w:rFonts w:asciiTheme="minorEastAsia" w:eastAsiaTheme="minorEastAsia" w:hAnsiTheme="minorEastAsia" w:hint="eastAsia"/>
          <w:b/>
          <w:sz w:val="28"/>
          <w:szCs w:val="28"/>
        </w:rPr>
        <w:t>——健康开展广场舞对社会治理的启示</w:t>
      </w:r>
    </w:p>
    <w:p w:rsidR="000E2168" w:rsidRDefault="000E2168" w:rsidP="000E2168">
      <w:pPr>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B72876">
        <w:rPr>
          <w:rFonts w:asciiTheme="minorEastAsia" w:eastAsiaTheme="minorEastAsia" w:hAnsiTheme="minorEastAsia" w:hint="eastAsia"/>
          <w:sz w:val="21"/>
          <w:szCs w:val="21"/>
        </w:rPr>
        <w:t>作者：董跃武）</w:t>
      </w:r>
    </w:p>
    <w:p w:rsidR="006D1853" w:rsidRPr="00B72876" w:rsidRDefault="006D1853" w:rsidP="006D1853">
      <w:pPr>
        <w:spacing w:line="360" w:lineRule="exact"/>
        <w:ind w:firstLineChars="200" w:firstLine="420"/>
        <w:rPr>
          <w:rFonts w:asciiTheme="minorEastAsia" w:eastAsiaTheme="minorEastAsia" w:hAnsiTheme="minorEastAsia"/>
          <w:sz w:val="21"/>
          <w:szCs w:val="21"/>
        </w:rPr>
      </w:pPr>
      <w:r w:rsidRPr="00B72876">
        <w:rPr>
          <w:rFonts w:asciiTheme="minorEastAsia" w:eastAsiaTheme="minorEastAsia" w:hAnsiTheme="minorEastAsia" w:hint="eastAsia"/>
          <w:sz w:val="21"/>
          <w:szCs w:val="21"/>
        </w:rPr>
        <w:t>广场舞原本是在公共空间进行的一种公共活动，按理说与私人生活应是井水不犯河水。但是由于广场的非封闭性，高分贝的噪声在为舞者伴奏的同时也不可避免地影响到了附近居民。公共生活一旦越界，就可能逐渐演变为一种“社会公害”，颇为人所诟病。</w:t>
      </w:r>
    </w:p>
    <w:p w:rsidR="00B72876" w:rsidRPr="00B72876" w:rsidRDefault="00B72876" w:rsidP="00B72876">
      <w:pPr>
        <w:spacing w:line="360" w:lineRule="exact"/>
        <w:ind w:firstLineChars="200" w:firstLine="420"/>
        <w:rPr>
          <w:rFonts w:asciiTheme="minorEastAsia" w:eastAsiaTheme="minorEastAsia" w:hAnsiTheme="minorEastAsia"/>
          <w:sz w:val="21"/>
          <w:szCs w:val="21"/>
        </w:rPr>
      </w:pPr>
      <w:r w:rsidRPr="00B72876">
        <w:rPr>
          <w:rFonts w:asciiTheme="minorEastAsia" w:eastAsiaTheme="minorEastAsia" w:hAnsiTheme="minorEastAsia" w:hint="eastAsia"/>
          <w:sz w:val="21"/>
          <w:szCs w:val="21"/>
        </w:rPr>
        <w:t>广场舞是目前颇为流行的大众化运动之一，由于其节奏明快，简单易学，加之对场地要求不高，因而备受追捧，大有遍地开花之势。对于老年人来说，广场舞不仅是一种运动方式，更是一种生活和社交方式，既能锻炼身体，又能聊聊家长里短，</w:t>
      </w:r>
      <w:proofErr w:type="gramStart"/>
      <w:r w:rsidRPr="00B72876">
        <w:rPr>
          <w:rFonts w:asciiTheme="minorEastAsia" w:eastAsiaTheme="minorEastAsia" w:hAnsiTheme="minorEastAsia" w:hint="eastAsia"/>
          <w:sz w:val="21"/>
          <w:szCs w:val="21"/>
        </w:rPr>
        <w:t>纾</w:t>
      </w:r>
      <w:proofErr w:type="gramEnd"/>
      <w:r w:rsidRPr="00B72876">
        <w:rPr>
          <w:rFonts w:asciiTheme="minorEastAsia" w:eastAsiaTheme="minorEastAsia" w:hAnsiTheme="minorEastAsia" w:hint="eastAsia"/>
          <w:sz w:val="21"/>
          <w:szCs w:val="21"/>
        </w:rPr>
        <w:t>解空虚寂寞，可谓一举多得。但是，由于缺乏引导和管理，广场舞在成为“草根”文化亮点的同时，也成为公共生活</w:t>
      </w:r>
      <w:r w:rsidRPr="00B72876">
        <w:rPr>
          <w:rFonts w:asciiTheme="minorEastAsia" w:eastAsiaTheme="minorEastAsia" w:hAnsiTheme="minorEastAsia" w:hint="eastAsia"/>
          <w:sz w:val="21"/>
          <w:szCs w:val="21"/>
        </w:rPr>
        <w:lastRenderedPageBreak/>
        <w:t>的痛点，更成为公共生活与私人生活空间拉锯战的缩影。</w:t>
      </w:r>
    </w:p>
    <w:p w:rsidR="00B72876" w:rsidRPr="00B72876" w:rsidRDefault="00B72876" w:rsidP="00B72876">
      <w:pPr>
        <w:spacing w:line="360" w:lineRule="exact"/>
        <w:ind w:firstLineChars="200" w:firstLine="420"/>
        <w:rPr>
          <w:rFonts w:asciiTheme="minorEastAsia" w:eastAsiaTheme="minorEastAsia" w:hAnsiTheme="minorEastAsia"/>
          <w:sz w:val="21"/>
          <w:szCs w:val="21"/>
        </w:rPr>
      </w:pPr>
      <w:r w:rsidRPr="00B72876">
        <w:rPr>
          <w:rFonts w:asciiTheme="minorEastAsia" w:eastAsiaTheme="minorEastAsia" w:hAnsiTheme="minorEastAsia" w:hint="eastAsia"/>
          <w:sz w:val="21"/>
          <w:szCs w:val="21"/>
        </w:rPr>
        <w:t>在现实中，公共生活与私人生活对空间的争夺还有很多。比如情侣在地铁上旁若无人地过分亲昵，就是不恰当的私人生活影响到了公共空间的其他乘客，只会招致反感。这就带来一个问题：公共生活是否应当有边界？如何通过有效的社会治理让公共生活与私人生活翕然和谐？近日，文化部、体育总局、民政部、住房城乡建设部联合印发了《关于引导广场舞活动健康开展的通知》（以下简称《通知》），也许我们可以从中得到一些启示。</w:t>
      </w:r>
    </w:p>
    <w:p w:rsidR="00B72876" w:rsidRPr="00B72876" w:rsidRDefault="00B72876" w:rsidP="00B72876">
      <w:pPr>
        <w:spacing w:line="360" w:lineRule="exact"/>
        <w:ind w:firstLineChars="200" w:firstLine="420"/>
        <w:rPr>
          <w:rFonts w:asciiTheme="minorEastAsia" w:eastAsiaTheme="minorEastAsia" w:hAnsiTheme="minorEastAsia"/>
          <w:sz w:val="21"/>
          <w:szCs w:val="21"/>
        </w:rPr>
      </w:pPr>
      <w:r w:rsidRPr="00B72876">
        <w:rPr>
          <w:rFonts w:asciiTheme="minorEastAsia" w:eastAsiaTheme="minorEastAsia" w:hAnsiTheme="minorEastAsia" w:hint="eastAsia"/>
          <w:sz w:val="21"/>
          <w:szCs w:val="21"/>
        </w:rPr>
        <w:t>一是做好顶层设计，加强组织领导。当前，我国社会治理在很大程度上仍然由政府包揽，基层自治还不够成熟。以广场舞为例，一些地方出现过自发治理，比如舞者不用音箱，改为佩戴耳机上阵，既能自娱自乐又不干扰他人。然而遗憾的是，这样的创新举措并没有形成广泛的示范效应，公与私“短兵相接”的刺耳之音依然不绝于耳。这充分说明，协调好公共生活与私人生活的关系，就必须发挥好政府“有形的手”的重要作用，特别是要通过政府自上而下的推动，确保制度规定落实到位。这次四部门共同发文，并要求各省（区、市）的对口厅（局）切实强化组织领导，抓好贯彻落实，制定符合本地实际的具体工作方案，这就使得健康开展广场</w:t>
      </w:r>
      <w:proofErr w:type="gramStart"/>
      <w:r w:rsidRPr="00B72876">
        <w:rPr>
          <w:rFonts w:asciiTheme="minorEastAsia" w:eastAsiaTheme="minorEastAsia" w:hAnsiTheme="minorEastAsia" w:hint="eastAsia"/>
          <w:sz w:val="21"/>
          <w:szCs w:val="21"/>
        </w:rPr>
        <w:t>舞活动</w:t>
      </w:r>
      <w:proofErr w:type="gramEnd"/>
      <w:r w:rsidRPr="00B72876">
        <w:rPr>
          <w:rFonts w:asciiTheme="minorEastAsia" w:eastAsiaTheme="minorEastAsia" w:hAnsiTheme="minorEastAsia" w:hint="eastAsia"/>
          <w:sz w:val="21"/>
          <w:szCs w:val="21"/>
        </w:rPr>
        <w:t>有了根本的制度保障和明确的抓手。</w:t>
      </w:r>
    </w:p>
    <w:p w:rsidR="00B72876" w:rsidRPr="00B72876" w:rsidRDefault="00B72876" w:rsidP="00B72876">
      <w:pPr>
        <w:spacing w:line="360" w:lineRule="exact"/>
        <w:ind w:firstLineChars="200" w:firstLine="420"/>
        <w:rPr>
          <w:rFonts w:asciiTheme="minorEastAsia" w:eastAsiaTheme="minorEastAsia" w:hAnsiTheme="minorEastAsia"/>
          <w:sz w:val="21"/>
          <w:szCs w:val="21"/>
        </w:rPr>
      </w:pPr>
      <w:r w:rsidRPr="00B72876">
        <w:rPr>
          <w:rFonts w:asciiTheme="minorEastAsia" w:eastAsiaTheme="minorEastAsia" w:hAnsiTheme="minorEastAsia" w:hint="eastAsia"/>
          <w:sz w:val="21"/>
          <w:szCs w:val="21"/>
        </w:rPr>
        <w:t>二是明确责任部门，推进协同治理。党的十八届三中全会《决定》强调，要改进社会治理方式，治理主体要从政府包揽向政府主导、社会共同治理转变。《通知》虽然由文化、体育、民政、住建等四部门制定，但要做好这项工作，仅仅依靠这四个部门还是远远不够的。一方面，规范广场</w:t>
      </w:r>
      <w:proofErr w:type="gramStart"/>
      <w:r w:rsidRPr="00B72876">
        <w:rPr>
          <w:rFonts w:asciiTheme="minorEastAsia" w:eastAsiaTheme="minorEastAsia" w:hAnsiTheme="minorEastAsia" w:hint="eastAsia"/>
          <w:sz w:val="21"/>
          <w:szCs w:val="21"/>
        </w:rPr>
        <w:t>舞需要</w:t>
      </w:r>
      <w:proofErr w:type="gramEnd"/>
      <w:r w:rsidRPr="00B72876">
        <w:rPr>
          <w:rFonts w:asciiTheme="minorEastAsia" w:eastAsiaTheme="minorEastAsia" w:hAnsiTheme="minorEastAsia" w:hint="eastAsia"/>
          <w:sz w:val="21"/>
          <w:szCs w:val="21"/>
        </w:rPr>
        <w:t>党政部门联动、齐抓共管。如根据《通知》第6条，大力宣传《中华人民共和国环境噪声污染防治法》、《国家声环境质量标准》等法律法规，提高基层群众的法治意识和社会公德意识，就需要宣传部门和环保部门的协同配合。另一方面，协同治理需要整合社会治理资源。要在充分发挥党委领导核心作用和政府主导作用的同时，鼓励和支持社会组织、社区居委会和业主委员等各方面参与，推动基层群众自我管理、自我教育、自我服务、自我监督。</w:t>
      </w:r>
    </w:p>
    <w:p w:rsidR="00B72876" w:rsidRPr="00B72876" w:rsidRDefault="00B72876" w:rsidP="00B72876">
      <w:pPr>
        <w:spacing w:line="360" w:lineRule="exact"/>
        <w:ind w:firstLineChars="200" w:firstLine="420"/>
        <w:rPr>
          <w:rFonts w:asciiTheme="minorEastAsia" w:eastAsiaTheme="minorEastAsia" w:hAnsiTheme="minorEastAsia"/>
          <w:sz w:val="21"/>
          <w:szCs w:val="21"/>
        </w:rPr>
      </w:pPr>
      <w:r w:rsidRPr="00B72876">
        <w:rPr>
          <w:rFonts w:asciiTheme="minorEastAsia" w:eastAsiaTheme="minorEastAsia" w:hAnsiTheme="minorEastAsia" w:hint="eastAsia"/>
          <w:sz w:val="21"/>
          <w:szCs w:val="21"/>
        </w:rPr>
        <w:t>三是直面现实问题，解决瓶颈短板。习近平总书记指出：“只有立足于时代去解决特定的时代问题，才能推动这个时代的社会进步。”要从根本上解决广场舞扰民的问题，就要首先搞清楚症结所在，从场地和经费两个方面下功夫。首先是场地。广场舞之所以噪声扰民，根本原因在于缺少专门的场地。解决这个问题，一靠增量建设，在旧城区改造和新城区建设时，按人口规模或服务半径以及有关要求做好配套；二靠存量开发，发掘利用城乡商业广场、企业和社区场地、边角空地等社会场地资源，加大公共文化体育场馆免费开放力度，提高场馆利用率。其次是经费。广场</w:t>
      </w:r>
      <w:proofErr w:type="gramStart"/>
      <w:r w:rsidRPr="00B72876">
        <w:rPr>
          <w:rFonts w:asciiTheme="minorEastAsia" w:eastAsiaTheme="minorEastAsia" w:hAnsiTheme="minorEastAsia" w:hint="eastAsia"/>
          <w:sz w:val="21"/>
          <w:szCs w:val="21"/>
        </w:rPr>
        <w:t>舞活动</w:t>
      </w:r>
      <w:proofErr w:type="gramEnd"/>
      <w:r w:rsidRPr="00B72876">
        <w:rPr>
          <w:rFonts w:asciiTheme="minorEastAsia" w:eastAsiaTheme="minorEastAsia" w:hAnsiTheme="minorEastAsia" w:hint="eastAsia"/>
          <w:sz w:val="21"/>
          <w:szCs w:val="21"/>
        </w:rPr>
        <w:t>设施建设、设备配备、队伍培训、作品创作、普及推广、展示交流……样样都需要不菲的资金。《通知》提出，要积极拓展资金来源渠道，引导和鼓励社会力量对广场</w:t>
      </w:r>
      <w:proofErr w:type="gramStart"/>
      <w:r w:rsidRPr="00B72876">
        <w:rPr>
          <w:rFonts w:asciiTheme="minorEastAsia" w:eastAsiaTheme="minorEastAsia" w:hAnsiTheme="minorEastAsia" w:hint="eastAsia"/>
          <w:sz w:val="21"/>
          <w:szCs w:val="21"/>
        </w:rPr>
        <w:t>舞活动</w:t>
      </w:r>
      <w:proofErr w:type="gramEnd"/>
      <w:r w:rsidRPr="00B72876">
        <w:rPr>
          <w:rFonts w:asciiTheme="minorEastAsia" w:eastAsiaTheme="minorEastAsia" w:hAnsiTheme="minorEastAsia" w:hint="eastAsia"/>
          <w:sz w:val="21"/>
          <w:szCs w:val="21"/>
        </w:rPr>
        <w:t>给予资金及设备支持，这不失为一条可行的路径。</w:t>
      </w:r>
    </w:p>
    <w:p w:rsidR="00B72876" w:rsidRPr="00B72876" w:rsidRDefault="00B72876" w:rsidP="00B72876">
      <w:pPr>
        <w:spacing w:line="360" w:lineRule="exact"/>
        <w:ind w:firstLineChars="200" w:firstLine="420"/>
        <w:rPr>
          <w:rFonts w:asciiTheme="minorEastAsia" w:eastAsiaTheme="minorEastAsia" w:hAnsiTheme="minorEastAsia"/>
          <w:sz w:val="21"/>
          <w:szCs w:val="21"/>
        </w:rPr>
      </w:pPr>
      <w:r w:rsidRPr="00B72876">
        <w:rPr>
          <w:rFonts w:asciiTheme="minorEastAsia" w:eastAsiaTheme="minorEastAsia" w:hAnsiTheme="minorEastAsia" w:hint="eastAsia"/>
          <w:sz w:val="21"/>
          <w:szCs w:val="21"/>
        </w:rPr>
        <w:t>德国哲学家叔本华曾经讲过一个“豪猪的故事”：在寒冷的冬天，一群豪猪挤在一起取暖，但很快就被彼此的硬刺扎痛了，于是不得不分开。但为了取暖，它们的身体又再度靠近，于是又再次被扎痛。几经反复，它们发现最好还是保持适当的距离为好。在经济转轨、社会</w:t>
      </w:r>
      <w:r w:rsidRPr="00B72876">
        <w:rPr>
          <w:rFonts w:asciiTheme="minorEastAsia" w:eastAsiaTheme="minorEastAsia" w:hAnsiTheme="minorEastAsia" w:hint="eastAsia"/>
          <w:sz w:val="21"/>
          <w:szCs w:val="21"/>
        </w:rPr>
        <w:lastRenderedPageBreak/>
        <w:t>转型的当下，公共生活与私人生活的嵌</w:t>
      </w:r>
      <w:proofErr w:type="gramStart"/>
      <w:r w:rsidRPr="00B72876">
        <w:rPr>
          <w:rFonts w:asciiTheme="minorEastAsia" w:eastAsiaTheme="minorEastAsia" w:hAnsiTheme="minorEastAsia" w:hint="eastAsia"/>
          <w:sz w:val="21"/>
          <w:szCs w:val="21"/>
        </w:rPr>
        <w:t>接更加</w:t>
      </w:r>
      <w:proofErr w:type="gramEnd"/>
      <w:r w:rsidRPr="00B72876">
        <w:rPr>
          <w:rFonts w:asciiTheme="minorEastAsia" w:eastAsiaTheme="minorEastAsia" w:hAnsiTheme="minorEastAsia" w:hint="eastAsia"/>
          <w:sz w:val="21"/>
          <w:szCs w:val="21"/>
        </w:rPr>
        <w:t>紧密。如何像豪猪取暖一样，把握好两者之间的距离，做到互不干扰，甚至于“距离产生美”，确实是一个值得研究的课题。不妨从跳好广场舞开始，加强治理、逐步探索，让公共生活与私人生活健康快乐、翕然和谐。</w:t>
      </w:r>
      <w:r w:rsidR="009628EE" w:rsidRPr="00DA1063">
        <w:rPr>
          <w:rFonts w:asciiTheme="minorEastAsia" w:eastAsiaTheme="minorEastAsia" w:hAnsiTheme="minorEastAsia" w:hint="eastAsia"/>
          <w:sz w:val="21"/>
          <w:szCs w:val="21"/>
        </w:rPr>
        <w:t>（完）</w:t>
      </w:r>
    </w:p>
    <w:p w:rsidR="008A3015" w:rsidRDefault="008A3015" w:rsidP="00BC76AE">
      <w:pPr>
        <w:spacing w:line="360" w:lineRule="exact"/>
        <w:ind w:firstLineChars="200" w:firstLine="420"/>
        <w:rPr>
          <w:rFonts w:asciiTheme="minorEastAsia" w:eastAsiaTheme="minorEastAsia" w:hAnsiTheme="minorEastAsia"/>
          <w:sz w:val="21"/>
          <w:szCs w:val="21"/>
        </w:rPr>
      </w:pPr>
    </w:p>
    <w:p w:rsidR="002D6987" w:rsidRDefault="00A850E4" w:rsidP="00A14375">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范文十三</w:t>
      </w:r>
    </w:p>
    <w:p w:rsidR="00064609" w:rsidRPr="00A14375" w:rsidRDefault="00ED2386" w:rsidP="00A14375">
      <w:pPr>
        <w:spacing w:line="360" w:lineRule="exact"/>
        <w:jc w:val="center"/>
        <w:rPr>
          <w:rFonts w:asciiTheme="minorEastAsia" w:eastAsiaTheme="minorEastAsia" w:hAnsiTheme="minorEastAsia"/>
          <w:b/>
          <w:sz w:val="28"/>
          <w:szCs w:val="28"/>
        </w:rPr>
      </w:pPr>
      <w:r w:rsidRPr="00A14375">
        <w:rPr>
          <w:rFonts w:asciiTheme="minorEastAsia" w:eastAsiaTheme="minorEastAsia" w:hAnsiTheme="minorEastAsia" w:hint="eastAsia"/>
          <w:b/>
          <w:sz w:val="28"/>
          <w:szCs w:val="28"/>
        </w:rPr>
        <w:t>做</w:t>
      </w:r>
      <w:r w:rsidR="00064609" w:rsidRPr="00A14375">
        <w:rPr>
          <w:rFonts w:asciiTheme="minorEastAsia" w:eastAsiaTheme="minorEastAsia" w:hAnsiTheme="minorEastAsia" w:hint="eastAsia"/>
          <w:b/>
          <w:sz w:val="28"/>
          <w:szCs w:val="28"/>
        </w:rPr>
        <w:t>一名负责任的驴友</w:t>
      </w:r>
    </w:p>
    <w:p w:rsidR="00535D12" w:rsidRPr="00064609" w:rsidRDefault="00535D12" w:rsidP="00A14375">
      <w:pPr>
        <w:spacing w:line="360" w:lineRule="exact"/>
        <w:jc w:val="center"/>
        <w:rPr>
          <w:rFonts w:asciiTheme="minorEastAsia" w:eastAsiaTheme="minorEastAsia" w:hAnsiTheme="minorEastAsia"/>
          <w:sz w:val="21"/>
          <w:szCs w:val="21"/>
        </w:rPr>
      </w:pPr>
      <w:r w:rsidRPr="00064609">
        <w:rPr>
          <w:rFonts w:asciiTheme="minorEastAsia" w:eastAsiaTheme="minorEastAsia" w:hAnsiTheme="minorEastAsia" w:hint="eastAsia"/>
          <w:sz w:val="21"/>
          <w:szCs w:val="21"/>
        </w:rPr>
        <w:t>（作者：王洪）</w:t>
      </w:r>
    </w:p>
    <w:p w:rsidR="00064609" w:rsidRPr="00064609" w:rsidRDefault="00064609" w:rsidP="00064609">
      <w:pPr>
        <w:spacing w:line="360" w:lineRule="exact"/>
        <w:ind w:firstLineChars="200" w:firstLine="420"/>
        <w:rPr>
          <w:rFonts w:asciiTheme="minorEastAsia" w:eastAsiaTheme="minorEastAsia" w:hAnsiTheme="minorEastAsia"/>
          <w:sz w:val="21"/>
          <w:szCs w:val="21"/>
        </w:rPr>
      </w:pPr>
      <w:r w:rsidRPr="00064609">
        <w:rPr>
          <w:rFonts w:asciiTheme="minorEastAsia" w:eastAsiaTheme="minorEastAsia" w:hAnsiTheme="minorEastAsia" w:hint="eastAsia"/>
          <w:sz w:val="21"/>
          <w:szCs w:val="21"/>
        </w:rPr>
        <w:t>近年来，随着人民物质生活水平的提高，越来越多的人关注户外旅游，一部分热衷探险未知、挑战自我的发烧友甚至进阶为驴友，自发或是集中地开展一些野外远足活动，在社会上掀起了一股用自己的脚步去征服自然的时尚。我们鼓励蛰居都市的人们去体验这种磨练意志和激发本能的生活尝试，但在追逐这一热潮的同时，也要学会做一名负责任的驴友。</w:t>
      </w:r>
    </w:p>
    <w:p w:rsidR="00064609" w:rsidRPr="00064609" w:rsidRDefault="00064609" w:rsidP="00064609">
      <w:pPr>
        <w:spacing w:line="360" w:lineRule="exact"/>
        <w:ind w:firstLineChars="200" w:firstLine="420"/>
        <w:rPr>
          <w:rFonts w:asciiTheme="minorEastAsia" w:eastAsiaTheme="minorEastAsia" w:hAnsiTheme="minorEastAsia"/>
          <w:sz w:val="21"/>
          <w:szCs w:val="21"/>
        </w:rPr>
      </w:pPr>
      <w:r w:rsidRPr="00064609">
        <w:rPr>
          <w:rFonts w:asciiTheme="minorEastAsia" w:eastAsiaTheme="minorEastAsia" w:hAnsiTheme="minorEastAsia" w:hint="eastAsia"/>
          <w:sz w:val="21"/>
          <w:szCs w:val="21"/>
        </w:rPr>
        <w:t>首先要具备基本的野外生存技能，对自己的生命负责。由于面对的是复杂多变的自然环境，平时既定的生活经验和处置能力不足以应对意想不到的困难和伤害事故。在开展野外生存之前，有必要储备相应的理论知识，针对自己能力的薄弱环节参加一些基础技能培训，准备好探险中必备的食品药品，设定</w:t>
      </w:r>
      <w:proofErr w:type="gramStart"/>
      <w:r w:rsidRPr="00064609">
        <w:rPr>
          <w:rFonts w:asciiTheme="minorEastAsia" w:eastAsiaTheme="minorEastAsia" w:hAnsiTheme="minorEastAsia" w:hint="eastAsia"/>
          <w:sz w:val="21"/>
          <w:szCs w:val="21"/>
        </w:rPr>
        <w:t>好能够</w:t>
      </w:r>
      <w:proofErr w:type="gramEnd"/>
      <w:r w:rsidRPr="00064609">
        <w:rPr>
          <w:rFonts w:asciiTheme="minorEastAsia" w:eastAsiaTheme="minorEastAsia" w:hAnsiTheme="minorEastAsia" w:hint="eastAsia"/>
          <w:sz w:val="21"/>
          <w:szCs w:val="21"/>
        </w:rPr>
        <w:t>假想到的问题处置办法，以充分的前期准备最大限度消除个人出行的安全隐患。</w:t>
      </w:r>
    </w:p>
    <w:p w:rsidR="00064609" w:rsidRPr="00064609" w:rsidRDefault="00064609" w:rsidP="00064609">
      <w:pPr>
        <w:spacing w:line="360" w:lineRule="exact"/>
        <w:ind w:firstLineChars="200" w:firstLine="420"/>
        <w:rPr>
          <w:rFonts w:asciiTheme="minorEastAsia" w:eastAsiaTheme="minorEastAsia" w:hAnsiTheme="minorEastAsia"/>
          <w:sz w:val="21"/>
          <w:szCs w:val="21"/>
        </w:rPr>
      </w:pPr>
      <w:r w:rsidRPr="00064609">
        <w:rPr>
          <w:rFonts w:asciiTheme="minorEastAsia" w:eastAsiaTheme="minorEastAsia" w:hAnsiTheme="minorEastAsia" w:hint="eastAsia"/>
          <w:sz w:val="21"/>
          <w:szCs w:val="21"/>
        </w:rPr>
        <w:t>其次还得提高活动组织的针对性和风险管理意识，对参与者的集体安全负责。目前，</w:t>
      </w:r>
      <w:proofErr w:type="gramStart"/>
      <w:r w:rsidRPr="00064609">
        <w:rPr>
          <w:rFonts w:asciiTheme="minorEastAsia" w:eastAsiaTheme="minorEastAsia" w:hAnsiTheme="minorEastAsia" w:hint="eastAsia"/>
          <w:sz w:val="21"/>
          <w:szCs w:val="21"/>
        </w:rPr>
        <w:t>大多数驴友的</w:t>
      </w:r>
      <w:proofErr w:type="gramEnd"/>
      <w:r w:rsidRPr="00064609">
        <w:rPr>
          <w:rFonts w:asciiTheme="minorEastAsia" w:eastAsiaTheme="minorEastAsia" w:hAnsiTheme="minorEastAsia" w:hint="eastAsia"/>
          <w:sz w:val="21"/>
          <w:szCs w:val="21"/>
        </w:rPr>
        <w:t>户外探险多是以兴趣为导向的自发行为，活动的规划性不强，缺乏针对突发事件的应急措施，活动过程中的风险控制也几乎为零，</w:t>
      </w:r>
      <w:proofErr w:type="gramStart"/>
      <w:r w:rsidRPr="00064609">
        <w:rPr>
          <w:rFonts w:asciiTheme="minorEastAsia" w:eastAsiaTheme="minorEastAsia" w:hAnsiTheme="minorEastAsia" w:hint="eastAsia"/>
          <w:sz w:val="21"/>
          <w:szCs w:val="21"/>
        </w:rPr>
        <w:t>导致驴友遇险</w:t>
      </w:r>
      <w:proofErr w:type="gramEnd"/>
      <w:r w:rsidRPr="00064609">
        <w:rPr>
          <w:rFonts w:asciiTheme="minorEastAsia" w:eastAsiaTheme="minorEastAsia" w:hAnsiTheme="minorEastAsia" w:hint="eastAsia"/>
          <w:sz w:val="21"/>
          <w:szCs w:val="21"/>
        </w:rPr>
        <w:t>的报道时常出现。这就要求组织者在筹划活动、设计路线、指挥联络、安全保障、遇险救援等方面制定详细的实施计划，用专业化的组织能力和完备的执行方案保障所有参与者的集体安全。</w:t>
      </w:r>
    </w:p>
    <w:p w:rsidR="00064609" w:rsidRPr="00064609" w:rsidRDefault="00064609" w:rsidP="00064609">
      <w:pPr>
        <w:spacing w:line="360" w:lineRule="exact"/>
        <w:ind w:firstLineChars="200" w:firstLine="420"/>
        <w:rPr>
          <w:rFonts w:asciiTheme="minorEastAsia" w:eastAsiaTheme="minorEastAsia" w:hAnsiTheme="minorEastAsia"/>
          <w:sz w:val="21"/>
          <w:szCs w:val="21"/>
        </w:rPr>
      </w:pPr>
      <w:r w:rsidRPr="00064609">
        <w:rPr>
          <w:rFonts w:asciiTheme="minorEastAsia" w:eastAsiaTheme="minorEastAsia" w:hAnsiTheme="minorEastAsia" w:hint="eastAsia"/>
          <w:sz w:val="21"/>
          <w:szCs w:val="21"/>
        </w:rPr>
        <w:t>最后必须自觉遵守相关法律法规，对社会公共资源负责。最近</w:t>
      </w:r>
      <w:proofErr w:type="gramStart"/>
      <w:r w:rsidRPr="00064609">
        <w:rPr>
          <w:rFonts w:asciiTheme="minorEastAsia" w:eastAsiaTheme="minorEastAsia" w:hAnsiTheme="minorEastAsia" w:hint="eastAsia"/>
          <w:sz w:val="21"/>
          <w:szCs w:val="21"/>
        </w:rPr>
        <w:t>17名驴友擅自</w:t>
      </w:r>
      <w:proofErr w:type="gramEnd"/>
      <w:r w:rsidRPr="00064609">
        <w:rPr>
          <w:rFonts w:asciiTheme="minorEastAsia" w:eastAsiaTheme="minorEastAsia" w:hAnsiTheme="minorEastAsia" w:hint="eastAsia"/>
          <w:sz w:val="21"/>
          <w:szCs w:val="21"/>
        </w:rPr>
        <w:t>闯入广西金秀瑶族自治县忠良</w:t>
      </w:r>
      <w:proofErr w:type="gramStart"/>
      <w:r w:rsidRPr="00064609">
        <w:rPr>
          <w:rFonts w:asciiTheme="minorEastAsia" w:eastAsiaTheme="minorEastAsia" w:hAnsiTheme="minorEastAsia" w:hint="eastAsia"/>
          <w:sz w:val="21"/>
          <w:szCs w:val="21"/>
        </w:rPr>
        <w:t>乡长滩河自然保护区</w:t>
      </w:r>
      <w:proofErr w:type="gramEnd"/>
      <w:r w:rsidRPr="00064609">
        <w:rPr>
          <w:rFonts w:asciiTheme="minorEastAsia" w:eastAsiaTheme="minorEastAsia" w:hAnsiTheme="minorEastAsia" w:hint="eastAsia"/>
          <w:sz w:val="21"/>
          <w:szCs w:val="21"/>
        </w:rPr>
        <w:t>突遇暴雨被困，政府相关部门进行搜救的事件，突出反映</w:t>
      </w:r>
      <w:proofErr w:type="gramStart"/>
      <w:r w:rsidRPr="00064609">
        <w:rPr>
          <w:rFonts w:asciiTheme="minorEastAsia" w:eastAsiaTheme="minorEastAsia" w:hAnsiTheme="minorEastAsia" w:hint="eastAsia"/>
          <w:sz w:val="21"/>
          <w:szCs w:val="21"/>
        </w:rPr>
        <w:t>了驴友法律意识</w:t>
      </w:r>
      <w:proofErr w:type="gramEnd"/>
      <w:r w:rsidRPr="00064609">
        <w:rPr>
          <w:rFonts w:asciiTheme="minorEastAsia" w:eastAsiaTheme="minorEastAsia" w:hAnsiTheme="minorEastAsia" w:hint="eastAsia"/>
          <w:sz w:val="21"/>
          <w:szCs w:val="21"/>
        </w:rPr>
        <w:t>的淡薄，他们在踏入法律禁区使自身陷入危险的同时，也消耗了大量的社会公共资源为其过失行为买单。因此，任何盲目地而且违背法律法规的探险活动都是应该坚决杜绝的，要将活动计划积极向政府部门报备，在相关管理人士的引导和建议下开展好野外活动，避免发生事故后公共人力物力财力的浪费。</w:t>
      </w:r>
    </w:p>
    <w:p w:rsidR="00064609" w:rsidRDefault="00064609" w:rsidP="00064609">
      <w:pPr>
        <w:spacing w:line="360" w:lineRule="exact"/>
        <w:ind w:firstLineChars="200" w:firstLine="420"/>
        <w:rPr>
          <w:rFonts w:asciiTheme="minorEastAsia" w:eastAsiaTheme="minorEastAsia" w:hAnsiTheme="minorEastAsia"/>
          <w:sz w:val="21"/>
          <w:szCs w:val="21"/>
        </w:rPr>
      </w:pPr>
      <w:r w:rsidRPr="00064609">
        <w:rPr>
          <w:rFonts w:asciiTheme="minorEastAsia" w:eastAsiaTheme="minorEastAsia" w:hAnsiTheme="minorEastAsia" w:hint="eastAsia"/>
          <w:sz w:val="21"/>
          <w:szCs w:val="21"/>
        </w:rPr>
        <w:t>我们渴望在人迹罕至的原始环境中感受自然的永恒和轮回，期待在重新认识自我、发现自我过程中那种意外的惊喜，我们也更应该成为一名为自我生命、集体安全和社会资源负责任的驴友。</w:t>
      </w:r>
      <w:r w:rsidR="00A14375" w:rsidRPr="00DA1063">
        <w:rPr>
          <w:rFonts w:asciiTheme="minorEastAsia" w:eastAsiaTheme="minorEastAsia" w:hAnsiTheme="minorEastAsia" w:hint="eastAsia"/>
          <w:sz w:val="21"/>
          <w:szCs w:val="21"/>
        </w:rPr>
        <w:t>（完）</w:t>
      </w:r>
    </w:p>
    <w:p w:rsidR="00064609" w:rsidRDefault="00064609" w:rsidP="00BC76AE">
      <w:pPr>
        <w:spacing w:line="360" w:lineRule="exact"/>
        <w:ind w:firstLineChars="200" w:firstLine="420"/>
        <w:rPr>
          <w:rFonts w:asciiTheme="minorEastAsia" w:eastAsiaTheme="minorEastAsia" w:hAnsiTheme="minorEastAsia"/>
          <w:sz w:val="21"/>
          <w:szCs w:val="21"/>
        </w:rPr>
      </w:pPr>
    </w:p>
    <w:p w:rsidR="00012CFD" w:rsidRDefault="00E50728" w:rsidP="005802CB">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范文十四</w:t>
      </w:r>
    </w:p>
    <w:p w:rsidR="00E059F8" w:rsidRPr="005802CB" w:rsidRDefault="00E059F8" w:rsidP="005802CB">
      <w:pPr>
        <w:spacing w:line="360" w:lineRule="exact"/>
        <w:jc w:val="center"/>
        <w:rPr>
          <w:rFonts w:asciiTheme="minorEastAsia" w:eastAsiaTheme="minorEastAsia" w:hAnsiTheme="minorEastAsia"/>
          <w:b/>
          <w:sz w:val="28"/>
          <w:szCs w:val="28"/>
        </w:rPr>
      </w:pPr>
      <w:r w:rsidRPr="005802CB">
        <w:rPr>
          <w:rFonts w:asciiTheme="minorEastAsia" w:eastAsiaTheme="minorEastAsia" w:hAnsiTheme="minorEastAsia" w:hint="eastAsia"/>
          <w:b/>
          <w:sz w:val="28"/>
          <w:szCs w:val="28"/>
        </w:rPr>
        <w:t>改变，也是一种竞争力</w:t>
      </w:r>
    </w:p>
    <w:p w:rsidR="00E059F8" w:rsidRPr="00E059F8" w:rsidRDefault="00E059F8" w:rsidP="00E059F8">
      <w:pPr>
        <w:spacing w:line="360" w:lineRule="exact"/>
        <w:ind w:firstLineChars="200" w:firstLine="420"/>
        <w:rPr>
          <w:rFonts w:asciiTheme="minorEastAsia" w:eastAsiaTheme="minorEastAsia" w:hAnsiTheme="minorEastAsia"/>
          <w:sz w:val="21"/>
          <w:szCs w:val="21"/>
        </w:rPr>
      </w:pPr>
      <w:r w:rsidRPr="00E059F8">
        <w:rPr>
          <w:rFonts w:asciiTheme="minorEastAsia" w:eastAsiaTheme="minorEastAsia" w:hAnsiTheme="minorEastAsia" w:hint="eastAsia"/>
          <w:sz w:val="21"/>
          <w:szCs w:val="21"/>
        </w:rPr>
        <w:t>“苟日新，日日新，又日新”，在科学技术发展日新月异的今天，互联网、云计算、大数据等一系列技术的兴起和发展，给传统媒体带来了一定程度的冲击。在各类新型媒体的包</w:t>
      </w:r>
      <w:r w:rsidRPr="00E059F8">
        <w:rPr>
          <w:rFonts w:asciiTheme="minorEastAsia" w:eastAsiaTheme="minorEastAsia" w:hAnsiTheme="minorEastAsia" w:hint="eastAsia"/>
          <w:sz w:val="21"/>
          <w:szCs w:val="21"/>
        </w:rPr>
        <w:lastRenderedPageBreak/>
        <w:t>围、冲击之下，唯有结合自身优势，加以创新、变革，增强自身竞争力，才能突破重围，开辟出一方新天地。</w:t>
      </w:r>
    </w:p>
    <w:p w:rsidR="00E059F8" w:rsidRPr="00E059F8" w:rsidRDefault="00E059F8" w:rsidP="00E059F8">
      <w:pPr>
        <w:spacing w:line="360" w:lineRule="exact"/>
        <w:ind w:firstLineChars="200" w:firstLine="420"/>
        <w:rPr>
          <w:rFonts w:asciiTheme="minorEastAsia" w:eastAsiaTheme="minorEastAsia" w:hAnsiTheme="minorEastAsia"/>
          <w:sz w:val="21"/>
          <w:szCs w:val="21"/>
        </w:rPr>
      </w:pPr>
      <w:r w:rsidRPr="00E059F8">
        <w:rPr>
          <w:rFonts w:asciiTheme="minorEastAsia" w:eastAsiaTheme="minorEastAsia" w:hAnsiTheme="minorEastAsia" w:hint="eastAsia"/>
          <w:sz w:val="21"/>
          <w:szCs w:val="21"/>
        </w:rPr>
        <w:t>改变，要在守住自身优势基础之上，寻求创新。内容是媒体的立足之本，传统媒体在新闻报道挖掘深度和本地新闻上占有一定优势，但与互联网传播信息相比，在时效性及互动性上，还具有一定差距。比如，利用互联网优势，信息可以</w:t>
      </w:r>
      <w:proofErr w:type="gramStart"/>
      <w:r w:rsidRPr="00E059F8">
        <w:rPr>
          <w:rFonts w:asciiTheme="minorEastAsia" w:eastAsiaTheme="minorEastAsia" w:hAnsiTheme="minorEastAsia" w:hint="eastAsia"/>
          <w:sz w:val="21"/>
          <w:szCs w:val="21"/>
        </w:rPr>
        <w:t>得到第</w:t>
      </w:r>
      <w:proofErr w:type="gramEnd"/>
      <w:r w:rsidRPr="00E059F8">
        <w:rPr>
          <w:rFonts w:asciiTheme="minorEastAsia" w:eastAsiaTheme="minorEastAsia" w:hAnsiTheme="minorEastAsia" w:hint="eastAsia"/>
          <w:sz w:val="21"/>
          <w:szCs w:val="21"/>
        </w:rPr>
        <w:t>一时间的发布，读者在看到信息的同时，也可以即时发表观点，参与互动讨论，加强了媒体与读者的交流。传统媒体只有立足本身优势，并加以发掘和改良，才能做到有价值的改变，才会在激烈的媒体之争中脱颖而出。</w:t>
      </w:r>
    </w:p>
    <w:p w:rsidR="00E059F8" w:rsidRPr="00E059F8" w:rsidRDefault="00E059F8" w:rsidP="00E059F8">
      <w:pPr>
        <w:spacing w:line="360" w:lineRule="exact"/>
        <w:ind w:firstLineChars="200" w:firstLine="420"/>
        <w:rPr>
          <w:rFonts w:asciiTheme="minorEastAsia" w:eastAsiaTheme="minorEastAsia" w:hAnsiTheme="minorEastAsia"/>
          <w:sz w:val="21"/>
          <w:szCs w:val="21"/>
        </w:rPr>
      </w:pPr>
      <w:r w:rsidRPr="00E059F8">
        <w:rPr>
          <w:rFonts w:asciiTheme="minorEastAsia" w:eastAsiaTheme="minorEastAsia" w:hAnsiTheme="minorEastAsia" w:hint="eastAsia"/>
          <w:sz w:val="21"/>
          <w:szCs w:val="21"/>
        </w:rPr>
        <w:t>改变，要</w:t>
      </w:r>
      <w:proofErr w:type="gramStart"/>
      <w:r w:rsidRPr="00E059F8">
        <w:rPr>
          <w:rFonts w:asciiTheme="minorEastAsia" w:eastAsiaTheme="minorEastAsia" w:hAnsiTheme="minorEastAsia" w:hint="eastAsia"/>
          <w:sz w:val="21"/>
          <w:szCs w:val="21"/>
        </w:rPr>
        <w:t>结合受</w:t>
      </w:r>
      <w:proofErr w:type="gramEnd"/>
      <w:r w:rsidRPr="00E059F8">
        <w:rPr>
          <w:rFonts w:asciiTheme="minorEastAsia" w:eastAsiaTheme="minorEastAsia" w:hAnsiTheme="minorEastAsia" w:hint="eastAsia"/>
          <w:sz w:val="21"/>
          <w:szCs w:val="21"/>
        </w:rPr>
        <w:t>众群体的需求，根据新闻发布载体的不同，力求多元化发展。随着各种新媒体的出现，如微博、</w:t>
      </w:r>
      <w:proofErr w:type="gramStart"/>
      <w:r w:rsidRPr="00E059F8">
        <w:rPr>
          <w:rFonts w:asciiTheme="minorEastAsia" w:eastAsiaTheme="minorEastAsia" w:hAnsiTheme="minorEastAsia" w:hint="eastAsia"/>
          <w:sz w:val="21"/>
          <w:szCs w:val="21"/>
        </w:rPr>
        <w:t>微信等</w:t>
      </w:r>
      <w:proofErr w:type="gramEnd"/>
      <w:r w:rsidRPr="00E059F8">
        <w:rPr>
          <w:rFonts w:asciiTheme="minorEastAsia" w:eastAsiaTheme="minorEastAsia" w:hAnsiTheme="minorEastAsia" w:hint="eastAsia"/>
          <w:sz w:val="21"/>
          <w:szCs w:val="21"/>
        </w:rPr>
        <w:t>，读者获取信息的渠道越来越多元化，也推动了媒体在结合读者需求和心理的基础之上，寻求技术、服务上的创新，以保证读者在自己喜欢的载体上随时、</w:t>
      </w:r>
      <w:proofErr w:type="gramStart"/>
      <w:r w:rsidRPr="00E059F8">
        <w:rPr>
          <w:rFonts w:asciiTheme="minorEastAsia" w:eastAsiaTheme="minorEastAsia" w:hAnsiTheme="minorEastAsia" w:hint="eastAsia"/>
          <w:sz w:val="21"/>
          <w:szCs w:val="21"/>
        </w:rPr>
        <w:t>随地都</w:t>
      </w:r>
      <w:proofErr w:type="gramEnd"/>
      <w:r w:rsidRPr="00E059F8">
        <w:rPr>
          <w:rFonts w:asciiTheme="minorEastAsia" w:eastAsiaTheme="minorEastAsia" w:hAnsiTheme="minorEastAsia" w:hint="eastAsia"/>
          <w:sz w:val="21"/>
          <w:szCs w:val="21"/>
        </w:rPr>
        <w:t>可以快速获取信息。《孙子兵法》云：“兵无常势，水无常形，能因敌变化而取胜者，谓之神。”将古代兵法用到传统媒体的转型上，也不失为一种有效手段。</w:t>
      </w:r>
    </w:p>
    <w:p w:rsidR="00E059F8" w:rsidRPr="00E059F8" w:rsidRDefault="00E059F8" w:rsidP="00E059F8">
      <w:pPr>
        <w:spacing w:line="360" w:lineRule="exact"/>
        <w:ind w:firstLineChars="200" w:firstLine="420"/>
        <w:rPr>
          <w:rFonts w:asciiTheme="minorEastAsia" w:eastAsiaTheme="minorEastAsia" w:hAnsiTheme="minorEastAsia"/>
          <w:sz w:val="21"/>
          <w:szCs w:val="21"/>
        </w:rPr>
      </w:pPr>
      <w:r w:rsidRPr="00E059F8">
        <w:rPr>
          <w:rFonts w:asciiTheme="minorEastAsia" w:eastAsiaTheme="minorEastAsia" w:hAnsiTheme="minorEastAsia" w:hint="eastAsia"/>
          <w:sz w:val="21"/>
          <w:szCs w:val="21"/>
        </w:rPr>
        <w:t>改变，要担负起相应的社会责任，保有一份道德操守。网络是一个鱼龙混杂的地方，尤其是各种自媒体的出现，使得任意个体都可以在网络上随意传播消息，导致了假新闻现象的层出不穷，严重扰乱了社会秩序和社会稳定。如前些时间出现的“上海地铁老外晕倒车厢，无人救助”“湖南产妇惨死，医生跑路” 等新闻报道，内容未经查实，就在网络上广泛传播，引起了极大的舆论反响，造成了负面效果。因此，传统媒体在转型时，不能只利用互联网的优势，也不应忘记遵循新闻传播应具有的真实、公开等基本原则，要认真筛选信息并验证真伪，才能更好承担</w:t>
      </w:r>
      <w:proofErr w:type="gramStart"/>
      <w:r w:rsidRPr="00E059F8">
        <w:rPr>
          <w:rFonts w:asciiTheme="minorEastAsia" w:eastAsiaTheme="minorEastAsia" w:hAnsiTheme="minorEastAsia" w:hint="eastAsia"/>
          <w:sz w:val="21"/>
          <w:szCs w:val="21"/>
        </w:rPr>
        <w:t>起传播</w:t>
      </w:r>
      <w:proofErr w:type="gramEnd"/>
      <w:r w:rsidRPr="00E059F8">
        <w:rPr>
          <w:rFonts w:asciiTheme="minorEastAsia" w:eastAsiaTheme="minorEastAsia" w:hAnsiTheme="minorEastAsia" w:hint="eastAsia"/>
          <w:sz w:val="21"/>
          <w:szCs w:val="21"/>
        </w:rPr>
        <w:t>文化理念、弘扬社会公平正义的责任。相关部门也应完善相应法律法规，起好监督规范作用，对捏造、传播假新闻者予以一定打击，在根源上杜绝假新闻的出现。</w:t>
      </w:r>
    </w:p>
    <w:p w:rsidR="00266B64" w:rsidRDefault="00E059F8" w:rsidP="00E059F8">
      <w:pPr>
        <w:spacing w:line="360" w:lineRule="exact"/>
        <w:ind w:firstLineChars="200" w:firstLine="420"/>
        <w:rPr>
          <w:rFonts w:asciiTheme="minorEastAsia" w:eastAsiaTheme="minorEastAsia" w:hAnsiTheme="minorEastAsia"/>
          <w:sz w:val="21"/>
          <w:szCs w:val="21"/>
        </w:rPr>
      </w:pPr>
      <w:r w:rsidRPr="00E059F8">
        <w:rPr>
          <w:rFonts w:asciiTheme="minorEastAsia" w:eastAsiaTheme="minorEastAsia" w:hAnsiTheme="minorEastAsia" w:hint="eastAsia"/>
          <w:sz w:val="21"/>
          <w:szCs w:val="21"/>
        </w:rPr>
        <w:t>可以看到，无论是国外还是国内的传统媒体，都在经受着互联网发展浪潮的巨大冲击，国内传统媒体要立足自身优势，同时也要借鉴国外传统媒体转型的成功经验，在内容上力求专业化、深度化，在传播渠道上力求多元化、定向化，才能度过转型的阵痛期，在改变和发展中寻求到平衡点，才会更具竞争力。</w:t>
      </w:r>
    </w:p>
    <w:p w:rsidR="00E059F8" w:rsidRDefault="00E059F8" w:rsidP="00266B64">
      <w:pPr>
        <w:spacing w:line="360" w:lineRule="exact"/>
        <w:ind w:firstLineChars="200" w:firstLine="420"/>
        <w:rPr>
          <w:rFonts w:asciiTheme="minorEastAsia" w:eastAsiaTheme="minorEastAsia" w:hAnsiTheme="minorEastAsia"/>
          <w:sz w:val="21"/>
          <w:szCs w:val="21"/>
        </w:rPr>
      </w:pPr>
    </w:p>
    <w:p w:rsidR="00F85D4A" w:rsidRDefault="00823DB9" w:rsidP="00266B64">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范文十五</w:t>
      </w:r>
    </w:p>
    <w:p w:rsidR="00266B64" w:rsidRPr="00266B64" w:rsidRDefault="00266B64" w:rsidP="00266B64">
      <w:pPr>
        <w:spacing w:line="360" w:lineRule="exact"/>
        <w:jc w:val="center"/>
        <w:rPr>
          <w:rFonts w:asciiTheme="minorEastAsia" w:eastAsiaTheme="minorEastAsia" w:hAnsiTheme="minorEastAsia"/>
          <w:b/>
          <w:sz w:val="28"/>
          <w:szCs w:val="28"/>
        </w:rPr>
      </w:pPr>
      <w:r w:rsidRPr="00266B64">
        <w:rPr>
          <w:rFonts w:asciiTheme="minorEastAsia" w:eastAsiaTheme="minorEastAsia" w:hAnsiTheme="minorEastAsia" w:hint="eastAsia"/>
          <w:b/>
          <w:sz w:val="28"/>
          <w:szCs w:val="28"/>
        </w:rPr>
        <w:t>教育公平是推动社会长远发展的基石</w:t>
      </w:r>
    </w:p>
    <w:p w:rsidR="00266B64" w:rsidRPr="00A93C90" w:rsidRDefault="00266B64" w:rsidP="00266B64">
      <w:pPr>
        <w:spacing w:line="360" w:lineRule="exact"/>
        <w:ind w:firstLineChars="200" w:firstLine="420"/>
        <w:rPr>
          <w:rFonts w:asciiTheme="minorEastAsia" w:eastAsiaTheme="minorEastAsia" w:hAnsiTheme="minorEastAsia"/>
          <w:sz w:val="21"/>
          <w:szCs w:val="21"/>
        </w:rPr>
      </w:pPr>
      <w:r w:rsidRPr="00A93C90">
        <w:rPr>
          <w:rFonts w:asciiTheme="minorEastAsia" w:eastAsiaTheme="minorEastAsia" w:hAnsiTheme="minorEastAsia" w:hint="eastAsia"/>
          <w:sz w:val="21"/>
          <w:szCs w:val="21"/>
        </w:rPr>
        <w:t>教育关乎个人命运，我国自古就有“鲤鱼跳龙门”的说法，指的就是亿万国人期盼通过读书改变命运。教育更关乎国家繁荣昌盛，承载着中华名</w:t>
      </w:r>
      <w:proofErr w:type="gramStart"/>
      <w:r w:rsidRPr="00A93C90">
        <w:rPr>
          <w:rFonts w:asciiTheme="minorEastAsia" w:eastAsiaTheme="minorEastAsia" w:hAnsiTheme="minorEastAsia" w:hint="eastAsia"/>
          <w:sz w:val="21"/>
          <w:szCs w:val="21"/>
        </w:rPr>
        <w:t>族伟大</w:t>
      </w:r>
      <w:proofErr w:type="gramEnd"/>
      <w:r w:rsidRPr="00A93C90">
        <w:rPr>
          <w:rFonts w:asciiTheme="minorEastAsia" w:eastAsiaTheme="minorEastAsia" w:hAnsiTheme="minorEastAsia" w:hint="eastAsia"/>
          <w:sz w:val="21"/>
          <w:szCs w:val="21"/>
        </w:rPr>
        <w:t>复兴的希望。教育公平，是孔子、柏拉图等东西方仁人志士追求千百年的奋斗目标，是我国构建和谐社会和长远发展的基石。</w:t>
      </w:r>
    </w:p>
    <w:p w:rsidR="00266B64" w:rsidRPr="00A93C90" w:rsidRDefault="00266B64" w:rsidP="00266B64">
      <w:pPr>
        <w:spacing w:line="360" w:lineRule="exact"/>
        <w:ind w:firstLineChars="200" w:firstLine="420"/>
        <w:rPr>
          <w:rFonts w:asciiTheme="minorEastAsia" w:eastAsiaTheme="minorEastAsia" w:hAnsiTheme="minorEastAsia"/>
          <w:sz w:val="21"/>
          <w:szCs w:val="21"/>
        </w:rPr>
      </w:pPr>
      <w:r w:rsidRPr="00A93C90">
        <w:rPr>
          <w:rFonts w:asciiTheme="minorEastAsia" w:eastAsiaTheme="minorEastAsia" w:hAnsiTheme="minorEastAsia" w:hint="eastAsia"/>
          <w:sz w:val="21"/>
          <w:szCs w:val="21"/>
        </w:rPr>
        <w:t>然而，现阶段却发现教育公平在现实生活中难以实现。区域、城乡之间教育经费投入不均衡、教育资源分配不合理、教育成本高等问题丛生，招生政策的不合理甚至导致了腐败现</w:t>
      </w:r>
      <w:r w:rsidRPr="00A93C90">
        <w:rPr>
          <w:rFonts w:asciiTheme="minorEastAsia" w:eastAsiaTheme="minorEastAsia" w:hAnsiTheme="minorEastAsia" w:hint="eastAsia"/>
          <w:sz w:val="21"/>
          <w:szCs w:val="21"/>
        </w:rPr>
        <w:lastRenderedPageBreak/>
        <w:t>象的滋生。采取切实措施，大力促进教育公平，对于推进和谐社会建设具有重要意义。</w:t>
      </w:r>
    </w:p>
    <w:p w:rsidR="00266B64" w:rsidRPr="00A93C90" w:rsidRDefault="00266B64" w:rsidP="00266B64">
      <w:pPr>
        <w:spacing w:line="360" w:lineRule="exact"/>
        <w:ind w:firstLineChars="200" w:firstLine="420"/>
        <w:rPr>
          <w:rFonts w:asciiTheme="minorEastAsia" w:eastAsiaTheme="minorEastAsia" w:hAnsiTheme="minorEastAsia"/>
          <w:sz w:val="21"/>
          <w:szCs w:val="21"/>
        </w:rPr>
      </w:pPr>
      <w:r w:rsidRPr="00A93C90">
        <w:rPr>
          <w:rFonts w:asciiTheme="minorEastAsia" w:eastAsiaTheme="minorEastAsia" w:hAnsiTheme="minorEastAsia" w:hint="eastAsia"/>
          <w:sz w:val="21"/>
          <w:szCs w:val="21"/>
        </w:rPr>
        <w:t>解决教育公平问题，需要改革资源配置模式。当前，我国城乡、区域、阶层等教育资源配置不均问题突出，贫困家庭的子女上学难，上好学更难。解决这些问题最行之有效的方法，就是将教育资源向远郊地区、普通中小学和民办中小学倾斜，对不同需求的个人和群体投入不同的教育资源。鼓励各种社会力量和政府合作办学，妥善解决外来人口子女入学问题。在城乡间调配教师资源，为农村学校的优秀师资提供与城市同等的待遇，并对教学成果给予激励，以实现教育资源的公正配置。</w:t>
      </w:r>
    </w:p>
    <w:p w:rsidR="00266B64" w:rsidRPr="00A93C90" w:rsidRDefault="00266B64" w:rsidP="00266B64">
      <w:pPr>
        <w:spacing w:line="360" w:lineRule="exact"/>
        <w:ind w:firstLineChars="200" w:firstLine="420"/>
        <w:rPr>
          <w:rFonts w:asciiTheme="minorEastAsia" w:eastAsiaTheme="minorEastAsia" w:hAnsiTheme="minorEastAsia"/>
          <w:sz w:val="21"/>
          <w:szCs w:val="21"/>
        </w:rPr>
      </w:pPr>
      <w:r w:rsidRPr="00A93C90">
        <w:rPr>
          <w:rFonts w:asciiTheme="minorEastAsia" w:eastAsiaTheme="minorEastAsia" w:hAnsiTheme="minorEastAsia" w:hint="eastAsia"/>
          <w:sz w:val="21"/>
          <w:szCs w:val="21"/>
        </w:rPr>
        <w:t>解决教育公平问题，需要制定科学政策。名校点“招”变点“钞”成为</w:t>
      </w:r>
      <w:proofErr w:type="gramStart"/>
      <w:r w:rsidRPr="00A93C90">
        <w:rPr>
          <w:rFonts w:asciiTheme="minorEastAsia" w:eastAsiaTheme="minorEastAsia" w:hAnsiTheme="minorEastAsia" w:hint="eastAsia"/>
          <w:sz w:val="21"/>
          <w:szCs w:val="21"/>
        </w:rPr>
        <w:t>当下热议话题</w:t>
      </w:r>
      <w:proofErr w:type="gramEnd"/>
      <w:r w:rsidRPr="00A93C90">
        <w:rPr>
          <w:rFonts w:asciiTheme="minorEastAsia" w:eastAsiaTheme="minorEastAsia" w:hAnsiTheme="minorEastAsia" w:hint="eastAsia"/>
          <w:sz w:val="21"/>
          <w:szCs w:val="21"/>
        </w:rPr>
        <w:t>，这一现象加剧了乱收费现象，导致腐败滋生，使受教育的机会更加不平等。为此，还要完善公正的教育制度，通过完善的法律保障教育公平的实现。强化对招生特权的约束与惩处。针对“特殊类型招生”腐败重灾区，加大教育领域的制度规范和执法监察力度。同时，打破重点学校与非重点学校的格局，对中小学实行平等的教育政策。</w:t>
      </w:r>
    </w:p>
    <w:p w:rsidR="00266B64" w:rsidRPr="00A93C90" w:rsidRDefault="00266B64" w:rsidP="00266B64">
      <w:pPr>
        <w:spacing w:line="360" w:lineRule="exact"/>
        <w:ind w:firstLineChars="200" w:firstLine="420"/>
        <w:rPr>
          <w:rFonts w:asciiTheme="minorEastAsia" w:eastAsiaTheme="minorEastAsia" w:hAnsiTheme="minorEastAsia"/>
          <w:sz w:val="21"/>
          <w:szCs w:val="21"/>
        </w:rPr>
      </w:pPr>
      <w:r w:rsidRPr="00A93C90">
        <w:rPr>
          <w:rFonts w:asciiTheme="minorEastAsia" w:eastAsiaTheme="minorEastAsia" w:hAnsiTheme="minorEastAsia" w:hint="eastAsia"/>
          <w:sz w:val="21"/>
          <w:szCs w:val="21"/>
        </w:rPr>
        <w:t>解决教育公平问题，需要增加政府教育投入。我国教育经费投入不足，尤其是农村教育经费的不足，加剧了城乡教育的不平衡。政府应当均衡安排义务教育经费，支持和引导地方各级人民政府增加对义务教育的投入。另外，完善扶贫助学机制，确保困难家庭子女就学。为缩小教育的城乡差距和区域差距，可通过国家助学贷款、农村校舍改造、农村薄弱学校改造等措施，矫正此前农村教育投资严重短缺、城乡教育差距严重等问题，保障贫困家庭的子女享有教育的机会。</w:t>
      </w:r>
    </w:p>
    <w:p w:rsidR="00266B64" w:rsidRDefault="00266B64" w:rsidP="00266B64">
      <w:pPr>
        <w:spacing w:line="360" w:lineRule="exact"/>
        <w:ind w:firstLineChars="200" w:firstLine="420"/>
        <w:rPr>
          <w:rFonts w:asciiTheme="minorEastAsia" w:eastAsiaTheme="minorEastAsia" w:hAnsiTheme="minorEastAsia"/>
          <w:sz w:val="21"/>
          <w:szCs w:val="21"/>
        </w:rPr>
      </w:pPr>
      <w:r w:rsidRPr="00A93C90">
        <w:rPr>
          <w:rFonts w:asciiTheme="minorEastAsia" w:eastAsiaTheme="minorEastAsia" w:hAnsiTheme="minorEastAsia" w:hint="eastAsia"/>
          <w:sz w:val="21"/>
          <w:szCs w:val="21"/>
        </w:rPr>
        <w:t>百年大计，教育为本。教育是社会和谐发展的基础工程之一，教育公平是社会和谐发展的重要基石。李克强总理曾经说过“教育是民生改善的来源，传承文明的载体。”只有实现教育公平，才能实现社会的公平，只有教育公平的基石打牢了，才能为国家的强大、民族的复兴书写浓墨重彩的绚丽篇章。</w:t>
      </w:r>
    </w:p>
    <w:p w:rsidR="00064609" w:rsidRDefault="00064609" w:rsidP="00BC76AE">
      <w:pPr>
        <w:spacing w:line="360" w:lineRule="exact"/>
        <w:ind w:firstLineChars="200" w:firstLine="420"/>
        <w:rPr>
          <w:rFonts w:asciiTheme="minorEastAsia" w:eastAsiaTheme="minorEastAsia" w:hAnsiTheme="minorEastAsia"/>
          <w:sz w:val="21"/>
          <w:szCs w:val="21"/>
        </w:rPr>
      </w:pPr>
    </w:p>
    <w:p w:rsidR="00B953A9" w:rsidRDefault="00F9328C" w:rsidP="00D93BE7">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范文十六</w:t>
      </w:r>
    </w:p>
    <w:p w:rsidR="00094F6D" w:rsidRPr="00D93BE7" w:rsidRDefault="00094F6D" w:rsidP="00D93BE7">
      <w:pPr>
        <w:spacing w:line="360" w:lineRule="exact"/>
        <w:jc w:val="center"/>
        <w:rPr>
          <w:rFonts w:asciiTheme="minorEastAsia" w:eastAsiaTheme="minorEastAsia" w:hAnsiTheme="minorEastAsia"/>
          <w:b/>
          <w:sz w:val="28"/>
          <w:szCs w:val="28"/>
        </w:rPr>
      </w:pPr>
      <w:r w:rsidRPr="00D93BE7">
        <w:rPr>
          <w:rFonts w:asciiTheme="minorEastAsia" w:eastAsiaTheme="minorEastAsia" w:hAnsiTheme="minorEastAsia" w:hint="eastAsia"/>
          <w:b/>
          <w:sz w:val="28"/>
          <w:szCs w:val="28"/>
        </w:rPr>
        <w:t>推出“扶老人险”能否消解道德诚信困境</w:t>
      </w:r>
    </w:p>
    <w:p w:rsidR="002926F9" w:rsidRPr="00D93BE7" w:rsidRDefault="002926F9" w:rsidP="00D93BE7">
      <w:pPr>
        <w:spacing w:line="360" w:lineRule="exact"/>
        <w:jc w:val="center"/>
        <w:rPr>
          <w:rFonts w:asciiTheme="minorEastAsia" w:eastAsiaTheme="minorEastAsia" w:hAnsiTheme="minorEastAsia"/>
          <w:sz w:val="21"/>
          <w:szCs w:val="21"/>
        </w:rPr>
      </w:pPr>
      <w:r w:rsidRPr="00D93BE7">
        <w:rPr>
          <w:rFonts w:asciiTheme="minorEastAsia" w:eastAsiaTheme="minorEastAsia" w:hAnsiTheme="minorEastAsia" w:hint="eastAsia"/>
          <w:sz w:val="21"/>
          <w:szCs w:val="21"/>
        </w:rPr>
        <w:t>（作者：一平）</w:t>
      </w:r>
    </w:p>
    <w:p w:rsidR="00094F6D" w:rsidRPr="00094F6D" w:rsidRDefault="00094F6D" w:rsidP="00094F6D">
      <w:pPr>
        <w:spacing w:line="360" w:lineRule="exact"/>
        <w:ind w:firstLineChars="200" w:firstLine="420"/>
        <w:rPr>
          <w:rFonts w:asciiTheme="minorEastAsia" w:eastAsiaTheme="minorEastAsia" w:hAnsiTheme="minorEastAsia"/>
          <w:sz w:val="21"/>
          <w:szCs w:val="21"/>
        </w:rPr>
      </w:pPr>
      <w:r w:rsidRPr="00094F6D">
        <w:rPr>
          <w:rFonts w:asciiTheme="minorEastAsia" w:eastAsiaTheme="minorEastAsia" w:hAnsiTheme="minorEastAsia" w:hint="eastAsia"/>
          <w:sz w:val="21"/>
          <w:szCs w:val="21"/>
        </w:rPr>
        <w:t>老人摔倒到底扶不扶已经成为当下中国一个让无数人颇为纠结的选择题，网络上各种段子也层出不穷，其中不乏带有贴标签式的抹黑色彩，一时间“坏人变老”的结论也似乎得到了不少人的支持，这让我们的社会公德和诚信道德变得愈加脆弱。但是，恻隐之心人皆有之，人性当中的善良毕竟难以磨灭。扶老人之前，道德和风险会让我们纠结万分、难以抉择。而支付宝和华安保险公司恰好发现了人们心中纠结的那个点，联手推出了“扶老人险”。事实证明，“扶老人险”在短短几天之内就卖出去2.6万份，可以说得上是销售火爆、倍受欢迎。</w:t>
      </w:r>
    </w:p>
    <w:p w:rsidR="00094F6D" w:rsidRPr="00094F6D" w:rsidRDefault="00094F6D" w:rsidP="00094F6D">
      <w:pPr>
        <w:spacing w:line="360" w:lineRule="exact"/>
        <w:ind w:firstLineChars="200" w:firstLine="420"/>
        <w:rPr>
          <w:rFonts w:asciiTheme="minorEastAsia" w:eastAsiaTheme="minorEastAsia" w:hAnsiTheme="minorEastAsia"/>
          <w:sz w:val="21"/>
          <w:szCs w:val="21"/>
        </w:rPr>
      </w:pPr>
      <w:r w:rsidRPr="00094F6D">
        <w:rPr>
          <w:rFonts w:asciiTheme="minorEastAsia" w:eastAsiaTheme="minorEastAsia" w:hAnsiTheme="minorEastAsia" w:hint="eastAsia"/>
          <w:sz w:val="21"/>
          <w:szCs w:val="21"/>
        </w:rPr>
        <w:t>用商业眼光来分析“扶老人险”，无疑要佩服当初推出这一新险种的策划人的敏锐眼光和经济头脑。虽然每份保险仅仅需要3元钱，看似很便宜，但是扶老人的机会其实每年都不见得碰的上一次，扶老人被讹诈的几率会更小一些，况且保险本身只承担发生纠纷之后最多</w:t>
      </w:r>
      <w:r w:rsidRPr="00094F6D">
        <w:rPr>
          <w:rFonts w:asciiTheme="minorEastAsia" w:eastAsiaTheme="minorEastAsia" w:hAnsiTheme="minorEastAsia" w:hint="eastAsia"/>
          <w:sz w:val="21"/>
          <w:szCs w:val="21"/>
        </w:rPr>
        <w:lastRenderedPageBreak/>
        <w:t>2万元的律师诉讼费用，并不承担对老人的民事赔偿责任。这样算下来，3元钱的保费似乎也不那么的便宜了。支付宝和华安保险公司能够名利双收，可以归结于金融业创新带来的巨大成果，这点我们无疑要大大点赞，也希望今后各个行业都可以积极创新，满足群众需求的同时还能促进经济繁荣发展。</w:t>
      </w:r>
    </w:p>
    <w:p w:rsidR="00094F6D" w:rsidRPr="00094F6D" w:rsidRDefault="00094F6D" w:rsidP="00094F6D">
      <w:pPr>
        <w:spacing w:line="360" w:lineRule="exact"/>
        <w:ind w:firstLineChars="200" w:firstLine="420"/>
        <w:rPr>
          <w:rFonts w:asciiTheme="minorEastAsia" w:eastAsiaTheme="minorEastAsia" w:hAnsiTheme="minorEastAsia"/>
          <w:sz w:val="21"/>
          <w:szCs w:val="21"/>
        </w:rPr>
      </w:pPr>
      <w:r w:rsidRPr="00094F6D">
        <w:rPr>
          <w:rFonts w:asciiTheme="minorEastAsia" w:eastAsiaTheme="minorEastAsia" w:hAnsiTheme="minorEastAsia" w:hint="eastAsia"/>
          <w:sz w:val="21"/>
          <w:szCs w:val="21"/>
        </w:rPr>
        <w:t>撇开商业价值不谈，我们再来看看“扶老人险”的社会意义。人们如果认为一份3元钱的“扶老人险”就能从根本上解决当下扶不扶老人的道德困境，那么就显得有些过于乐观了。仔细想一下，扶老人本身就是学雷锋、做好事，如果做好人、做好事都需要买一份保险，这就意味着我们平时做好人好事都需要一个门槛、需要一份保险以求一份心安，这本身难道不是一个奇怪的社会现象和社会心理么？其实，如果试图用“扶老人险”这个商业行为来解决诚心道德问题，这就是药</w:t>
      </w:r>
      <w:proofErr w:type="gramStart"/>
      <w:r w:rsidRPr="00094F6D">
        <w:rPr>
          <w:rFonts w:asciiTheme="minorEastAsia" w:eastAsiaTheme="minorEastAsia" w:hAnsiTheme="minorEastAsia" w:hint="eastAsia"/>
          <w:sz w:val="21"/>
          <w:szCs w:val="21"/>
        </w:rPr>
        <w:t>不</w:t>
      </w:r>
      <w:proofErr w:type="gramEnd"/>
      <w:r w:rsidRPr="00094F6D">
        <w:rPr>
          <w:rFonts w:asciiTheme="minorEastAsia" w:eastAsiaTheme="minorEastAsia" w:hAnsiTheme="minorEastAsia" w:hint="eastAsia"/>
          <w:sz w:val="21"/>
          <w:szCs w:val="21"/>
        </w:rPr>
        <w:t>对症，疗效自然肯定也不会太好。不得不承认，“扶老人险”的推出给很多人，尤其是90后的年轻人打消了一些顾虑，为他们在伸出援助之手的时候助了一把力。但是，这种效果仅仅是建立在心理安慰层面，并不能彻底弥合社会诚信体系长久以来出现的裂痕。想要从根本上解决“老人扶不扶”的道德困境，必须要从法制上入手。民法领域向来讲究“谁主张，谁举证”，老人在控告施救的好心人的时候，法院不能将举证的责任完全推向施救者。只要这种断案思维不改，今后还会发生越来越多的诬陷案。法律作为一种维权的使用工具，一旦天平倾斜，明显偏向于一方，必然会导致被这一方肆意滥用，最终将会丧失法律的公正性。此外值得一提的是，以往法律上对于老人诬陷的行为基本上以批评教育为主，惩戒力度太轻会让其他人以为诬陷的违法成本很低，这种破窗效应会让更多的人产生“反正老人诬告不犯法”的心理，这对构建社会诚信、提升老人群体的素质道德都是不利的。因此对那些性质恶劣的诬告行为和碰瓷讹诈行为，应该增加处罚力度和曝光力度，提升其违法成本，让更多的人在滋生诬告动机的时候能够仔细权衡一下利弊，考虑一下后果，这样才能避免更多的诬告案发生。</w:t>
      </w:r>
    </w:p>
    <w:p w:rsidR="005E5CC2" w:rsidRDefault="00094F6D" w:rsidP="00094F6D">
      <w:pPr>
        <w:spacing w:line="360" w:lineRule="exact"/>
        <w:ind w:firstLineChars="200" w:firstLine="420"/>
        <w:rPr>
          <w:rFonts w:asciiTheme="minorEastAsia" w:eastAsiaTheme="minorEastAsia" w:hAnsiTheme="minorEastAsia"/>
          <w:sz w:val="21"/>
          <w:szCs w:val="21"/>
        </w:rPr>
      </w:pPr>
      <w:r w:rsidRPr="00094F6D">
        <w:rPr>
          <w:rFonts w:asciiTheme="minorEastAsia" w:eastAsiaTheme="minorEastAsia" w:hAnsiTheme="minorEastAsia" w:hint="eastAsia"/>
          <w:sz w:val="21"/>
          <w:szCs w:val="21"/>
        </w:rPr>
        <w:t>提升公民道德素质、构建社会诚信体系任重而道远，笔者希望在不久的将来，社会可以实现法制严明、诚信友善，届时我们不需要“扶老人险”也可以放心扶、大胆扶，因为为我们提供保障、给我们胆量和信心的不仅有法律，还有那诚信的人心。（完）</w:t>
      </w:r>
    </w:p>
    <w:p w:rsidR="00F05376" w:rsidRDefault="00F05376" w:rsidP="00BC76AE">
      <w:pPr>
        <w:spacing w:line="360" w:lineRule="exact"/>
        <w:ind w:firstLineChars="200" w:firstLine="420"/>
        <w:rPr>
          <w:rFonts w:asciiTheme="minorEastAsia" w:eastAsiaTheme="minorEastAsia" w:hAnsiTheme="minorEastAsia"/>
          <w:sz w:val="21"/>
          <w:szCs w:val="21"/>
        </w:rPr>
      </w:pPr>
    </w:p>
    <w:p w:rsidR="002B690C" w:rsidRDefault="00E60B9A" w:rsidP="00613FF3">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范文十七</w:t>
      </w:r>
    </w:p>
    <w:p w:rsidR="00FF63E7" w:rsidRPr="00613FF3" w:rsidRDefault="00FF63E7" w:rsidP="00613FF3">
      <w:pPr>
        <w:spacing w:line="360" w:lineRule="exact"/>
        <w:jc w:val="center"/>
        <w:rPr>
          <w:rFonts w:asciiTheme="minorEastAsia" w:eastAsiaTheme="minorEastAsia" w:hAnsiTheme="minorEastAsia"/>
          <w:b/>
          <w:sz w:val="28"/>
          <w:szCs w:val="28"/>
        </w:rPr>
      </w:pPr>
      <w:r w:rsidRPr="00613FF3">
        <w:rPr>
          <w:rFonts w:asciiTheme="minorEastAsia" w:eastAsiaTheme="minorEastAsia" w:hAnsiTheme="minorEastAsia" w:hint="eastAsia"/>
          <w:b/>
          <w:sz w:val="28"/>
          <w:szCs w:val="28"/>
        </w:rPr>
        <w:t>职业教育也要“茁壮成长”</w:t>
      </w:r>
    </w:p>
    <w:p w:rsidR="00FF63E7" w:rsidRPr="00FF63E7" w:rsidRDefault="0097018C" w:rsidP="00613FF3">
      <w:pPr>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（作者：王洪）</w:t>
      </w:r>
    </w:p>
    <w:p w:rsidR="00FF63E7" w:rsidRPr="00FF63E7" w:rsidRDefault="00FF63E7" w:rsidP="00FF63E7">
      <w:pPr>
        <w:spacing w:line="360" w:lineRule="exact"/>
        <w:ind w:firstLineChars="200" w:firstLine="420"/>
        <w:rPr>
          <w:rFonts w:asciiTheme="minorEastAsia" w:eastAsiaTheme="minorEastAsia" w:hAnsiTheme="minorEastAsia"/>
          <w:sz w:val="21"/>
          <w:szCs w:val="21"/>
        </w:rPr>
      </w:pPr>
      <w:r w:rsidRPr="00FF63E7">
        <w:rPr>
          <w:rFonts w:asciiTheme="minorEastAsia" w:eastAsiaTheme="minorEastAsia" w:hAnsiTheme="minorEastAsia" w:hint="eastAsia"/>
          <w:sz w:val="21"/>
          <w:szCs w:val="21"/>
        </w:rPr>
        <w:t>今年5月8日，国务院公布了《中国制造2025》，这被誉为中国版的“工业4.0”规划，为我国迈入制造强国指明了方向，明确了行动纲领。无独有偶，两天后，5月10日，首届“职业教育活动周”在北京举行全国启动仪式，李克强总理</w:t>
      </w:r>
      <w:proofErr w:type="gramStart"/>
      <w:r w:rsidRPr="00FF63E7">
        <w:rPr>
          <w:rFonts w:asciiTheme="minorEastAsia" w:eastAsiaTheme="minorEastAsia" w:hAnsiTheme="minorEastAsia" w:hint="eastAsia"/>
          <w:sz w:val="21"/>
          <w:szCs w:val="21"/>
        </w:rPr>
        <w:t>作出</w:t>
      </w:r>
      <w:proofErr w:type="gramEnd"/>
      <w:r w:rsidRPr="00FF63E7">
        <w:rPr>
          <w:rFonts w:asciiTheme="minorEastAsia" w:eastAsiaTheme="minorEastAsia" w:hAnsiTheme="minorEastAsia" w:hint="eastAsia"/>
          <w:sz w:val="21"/>
          <w:szCs w:val="21"/>
        </w:rPr>
        <w:t>重要批示，批示指出：“加快发展现代职业教育，是发挥我国巨大人力优势，促进大众创业、万众创新的战略之举。”这两件事看似没有紧密的联系，但是笔者认为，大力发展职业教育，培养高素质产业工人，是实现《中国制造2025》的关键一环。</w:t>
      </w:r>
    </w:p>
    <w:p w:rsidR="00FF63E7" w:rsidRPr="00FF63E7" w:rsidRDefault="00FF63E7" w:rsidP="00FF63E7">
      <w:pPr>
        <w:spacing w:line="360" w:lineRule="exact"/>
        <w:ind w:firstLineChars="200" w:firstLine="420"/>
        <w:rPr>
          <w:rFonts w:asciiTheme="minorEastAsia" w:eastAsiaTheme="minorEastAsia" w:hAnsiTheme="minorEastAsia"/>
          <w:sz w:val="21"/>
          <w:szCs w:val="21"/>
        </w:rPr>
      </w:pPr>
      <w:r w:rsidRPr="00FF63E7">
        <w:rPr>
          <w:rFonts w:asciiTheme="minorEastAsia" w:eastAsiaTheme="minorEastAsia" w:hAnsiTheme="minorEastAsia" w:hint="eastAsia"/>
          <w:sz w:val="21"/>
          <w:szCs w:val="21"/>
        </w:rPr>
        <w:lastRenderedPageBreak/>
        <w:t>多年来，相比传统的学历教育，职业教育在我国受重视的程度普遍不高。究其原因，还是在很多人看来，职业教育比学历教育“矮上一截”，培养出来的人才“低人一等”。经过职业教育培养的学生，一般从事的是具体的、一线的技术和服务工作，“蓝领”居多，和令人羡慕的“白领”关系不大。虽然“咱们工人有力量”的歌声传唱多年，但在当今社会，又有多少人心甘情愿地去当工人呢？如果不是成绩的原因或者客观条件限制，又有多少家长愿意送自己的孩子去上职业教育的学校呢？</w:t>
      </w:r>
    </w:p>
    <w:p w:rsidR="00FF63E7" w:rsidRPr="00FF63E7" w:rsidRDefault="00FF63E7" w:rsidP="00FF63E7">
      <w:pPr>
        <w:spacing w:line="360" w:lineRule="exact"/>
        <w:ind w:firstLineChars="200" w:firstLine="420"/>
        <w:rPr>
          <w:rFonts w:asciiTheme="minorEastAsia" w:eastAsiaTheme="minorEastAsia" w:hAnsiTheme="minorEastAsia"/>
          <w:sz w:val="21"/>
          <w:szCs w:val="21"/>
        </w:rPr>
      </w:pPr>
      <w:r w:rsidRPr="00FF63E7">
        <w:rPr>
          <w:rFonts w:asciiTheme="minorEastAsia" w:eastAsiaTheme="minorEastAsia" w:hAnsiTheme="minorEastAsia" w:hint="eastAsia"/>
          <w:sz w:val="21"/>
          <w:szCs w:val="21"/>
        </w:rPr>
        <w:t>问题来了。我们的国家需要人才，但是需要大家都去成为“白领”吗？需要人人都是大学毕业吗？人才的队伍应该形成合理梯次，而不是所有人都“削尖脑袋”一味地“往上爬”，这不仅不符合实际和中国特色，而且是巨大的人才资源浪费。现在就业市场有个矛盾引人关注，一方面很多企业有“用工荒”，另一方面很多的大学生找不到工作，显然，这是因为出现了人才梯次的断层。</w:t>
      </w:r>
    </w:p>
    <w:p w:rsidR="00FF63E7" w:rsidRPr="00FF63E7" w:rsidRDefault="00FF63E7" w:rsidP="00FF63E7">
      <w:pPr>
        <w:spacing w:line="360" w:lineRule="exact"/>
        <w:ind w:firstLineChars="200" w:firstLine="420"/>
        <w:rPr>
          <w:rFonts w:asciiTheme="minorEastAsia" w:eastAsiaTheme="minorEastAsia" w:hAnsiTheme="minorEastAsia"/>
          <w:sz w:val="21"/>
          <w:szCs w:val="21"/>
        </w:rPr>
      </w:pPr>
      <w:r w:rsidRPr="00FF63E7">
        <w:rPr>
          <w:rFonts w:asciiTheme="minorEastAsia" w:eastAsiaTheme="minorEastAsia" w:hAnsiTheme="minorEastAsia" w:hint="eastAsia"/>
          <w:sz w:val="21"/>
          <w:szCs w:val="21"/>
        </w:rPr>
        <w:t>大学扩招、研究生扩招的初衷是好的，让更多学生接受高等教育，提高国民整体素质。但是，如今的大学规模和在校大学生人数已经发展到一定阶段，学历教育“出路”问题显现。可以考虑适当地控制学历教育规模，而把更多的经费、师资投向职业教育。</w:t>
      </w:r>
    </w:p>
    <w:p w:rsidR="0023051F" w:rsidRDefault="00FF63E7" w:rsidP="00FF63E7">
      <w:pPr>
        <w:spacing w:line="360" w:lineRule="exact"/>
        <w:ind w:firstLineChars="200" w:firstLine="420"/>
        <w:rPr>
          <w:rFonts w:asciiTheme="minorEastAsia" w:eastAsiaTheme="minorEastAsia" w:hAnsiTheme="minorEastAsia"/>
          <w:sz w:val="21"/>
          <w:szCs w:val="21"/>
        </w:rPr>
      </w:pPr>
      <w:r w:rsidRPr="00FF63E7">
        <w:rPr>
          <w:rFonts w:asciiTheme="minorEastAsia" w:eastAsiaTheme="minorEastAsia" w:hAnsiTheme="minorEastAsia" w:hint="eastAsia"/>
          <w:sz w:val="21"/>
          <w:szCs w:val="21"/>
        </w:rPr>
        <w:t>市场需求是最好的检验。既然需要大量的高素质产业工人，那就应该引导更多的学生针对自身特点，摈弃“学历至上”的观点。只有职业教育“茁壮成长”了，我国的人才结构才会更</w:t>
      </w:r>
      <w:r w:rsidR="007A0AD2">
        <w:rPr>
          <w:rFonts w:asciiTheme="minorEastAsia" w:eastAsiaTheme="minorEastAsia" w:hAnsiTheme="minorEastAsia" w:hint="eastAsia"/>
          <w:sz w:val="21"/>
          <w:szCs w:val="21"/>
        </w:rPr>
        <w:t>趋于合理，每个学生在走出校门之时，才会找到适合自己的岗位。</w:t>
      </w:r>
      <w:r w:rsidR="007A0AD2" w:rsidRPr="00094F6D">
        <w:rPr>
          <w:rFonts w:asciiTheme="minorEastAsia" w:eastAsiaTheme="minorEastAsia" w:hAnsiTheme="minorEastAsia" w:hint="eastAsia"/>
          <w:sz w:val="21"/>
          <w:szCs w:val="21"/>
        </w:rPr>
        <w:t>（完）</w:t>
      </w:r>
    </w:p>
    <w:p w:rsidR="00295356" w:rsidRDefault="00295356" w:rsidP="00BC76AE">
      <w:pPr>
        <w:spacing w:line="360" w:lineRule="exact"/>
        <w:ind w:firstLineChars="200" w:firstLine="420"/>
        <w:rPr>
          <w:rFonts w:asciiTheme="minorEastAsia" w:eastAsiaTheme="minorEastAsia" w:hAnsiTheme="minorEastAsia"/>
          <w:sz w:val="21"/>
          <w:szCs w:val="21"/>
        </w:rPr>
      </w:pPr>
    </w:p>
    <w:p w:rsidR="005A538B" w:rsidRDefault="005A538B" w:rsidP="00094619">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w:t>
      </w:r>
      <w:r w:rsidR="00156508">
        <w:rPr>
          <w:rFonts w:asciiTheme="minorEastAsia" w:eastAsiaTheme="minorEastAsia" w:hAnsiTheme="minorEastAsia" w:hint="eastAsia"/>
          <w:b/>
          <w:sz w:val="28"/>
          <w:szCs w:val="28"/>
        </w:rPr>
        <w:t>十八</w:t>
      </w:r>
    </w:p>
    <w:p w:rsidR="00225ABF" w:rsidRPr="00094619" w:rsidRDefault="00225ABF" w:rsidP="00094619">
      <w:pPr>
        <w:spacing w:line="360" w:lineRule="exact"/>
        <w:jc w:val="center"/>
        <w:rPr>
          <w:rFonts w:asciiTheme="minorEastAsia" w:eastAsiaTheme="minorEastAsia" w:hAnsiTheme="minorEastAsia"/>
          <w:b/>
          <w:sz w:val="28"/>
          <w:szCs w:val="28"/>
        </w:rPr>
      </w:pPr>
      <w:r w:rsidRPr="00094619">
        <w:rPr>
          <w:rFonts w:asciiTheme="minorEastAsia" w:eastAsiaTheme="minorEastAsia" w:hAnsiTheme="minorEastAsia" w:hint="eastAsia"/>
          <w:b/>
          <w:sz w:val="28"/>
          <w:szCs w:val="28"/>
        </w:rPr>
        <w:t>谋新求变，文以化人</w:t>
      </w:r>
    </w:p>
    <w:p w:rsidR="00225ABF" w:rsidRPr="00225ABF" w:rsidRDefault="00415F78" w:rsidP="00094619">
      <w:pPr>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（作者：王洪）</w:t>
      </w:r>
    </w:p>
    <w:p w:rsidR="00225ABF" w:rsidRPr="00225ABF" w:rsidRDefault="00225ABF" w:rsidP="00225ABF">
      <w:pPr>
        <w:spacing w:line="360" w:lineRule="exact"/>
        <w:ind w:firstLineChars="200" w:firstLine="420"/>
        <w:rPr>
          <w:rFonts w:asciiTheme="minorEastAsia" w:eastAsiaTheme="minorEastAsia" w:hAnsiTheme="minorEastAsia"/>
          <w:sz w:val="21"/>
          <w:szCs w:val="21"/>
        </w:rPr>
      </w:pPr>
      <w:r w:rsidRPr="00225ABF">
        <w:rPr>
          <w:rFonts w:asciiTheme="minorEastAsia" w:eastAsiaTheme="minorEastAsia" w:hAnsiTheme="minorEastAsia" w:hint="eastAsia"/>
          <w:sz w:val="21"/>
          <w:szCs w:val="21"/>
        </w:rPr>
        <w:t>文以载道，文以化人。文化对于加强国人的凝聚力和民族自豪感，具有无可替代的作用。在新媒体日益兴起、攻城略地的新形势下，我们的公共文化服务应当因时而动，谋新求变，构建具有中国特色的现代文化体系，用文化来养人，用文化来化人。</w:t>
      </w:r>
    </w:p>
    <w:p w:rsidR="00225ABF" w:rsidRPr="00225ABF" w:rsidRDefault="00225ABF" w:rsidP="00225ABF">
      <w:pPr>
        <w:spacing w:line="360" w:lineRule="exact"/>
        <w:ind w:firstLineChars="200" w:firstLine="420"/>
        <w:rPr>
          <w:rFonts w:asciiTheme="minorEastAsia" w:eastAsiaTheme="minorEastAsia" w:hAnsiTheme="minorEastAsia"/>
          <w:sz w:val="21"/>
          <w:szCs w:val="21"/>
        </w:rPr>
      </w:pPr>
      <w:r w:rsidRPr="00225ABF">
        <w:rPr>
          <w:rFonts w:asciiTheme="minorEastAsia" w:eastAsiaTheme="minorEastAsia" w:hAnsiTheme="minorEastAsia" w:hint="eastAsia"/>
          <w:sz w:val="21"/>
          <w:szCs w:val="21"/>
        </w:rPr>
        <w:t>不可否认的是，当前中国的各类文化场馆如雨后春笋般兴起，奥运会、</w:t>
      </w:r>
      <w:proofErr w:type="gramStart"/>
      <w:r w:rsidRPr="00225ABF">
        <w:rPr>
          <w:rFonts w:asciiTheme="minorEastAsia" w:eastAsiaTheme="minorEastAsia" w:hAnsiTheme="minorEastAsia" w:hint="eastAsia"/>
          <w:sz w:val="21"/>
          <w:szCs w:val="21"/>
        </w:rPr>
        <w:t>世</w:t>
      </w:r>
      <w:proofErr w:type="gramEnd"/>
      <w:r w:rsidRPr="00225ABF">
        <w:rPr>
          <w:rFonts w:asciiTheme="minorEastAsia" w:eastAsiaTheme="minorEastAsia" w:hAnsiTheme="minorEastAsia" w:hint="eastAsia"/>
          <w:sz w:val="21"/>
          <w:szCs w:val="21"/>
        </w:rPr>
        <w:t>博会、</w:t>
      </w:r>
      <w:proofErr w:type="gramStart"/>
      <w:r w:rsidRPr="00225ABF">
        <w:rPr>
          <w:rFonts w:asciiTheme="minorEastAsia" w:eastAsiaTheme="minorEastAsia" w:hAnsiTheme="minorEastAsia" w:hint="eastAsia"/>
          <w:sz w:val="21"/>
          <w:szCs w:val="21"/>
        </w:rPr>
        <w:t>世</w:t>
      </w:r>
      <w:proofErr w:type="gramEnd"/>
      <w:r w:rsidRPr="00225ABF">
        <w:rPr>
          <w:rFonts w:asciiTheme="minorEastAsia" w:eastAsiaTheme="minorEastAsia" w:hAnsiTheme="minorEastAsia" w:hint="eastAsia"/>
          <w:sz w:val="21"/>
          <w:szCs w:val="21"/>
        </w:rPr>
        <w:t>园会、亚运会、</w:t>
      </w:r>
      <w:proofErr w:type="gramStart"/>
      <w:r w:rsidRPr="00225ABF">
        <w:rPr>
          <w:rFonts w:asciiTheme="minorEastAsia" w:eastAsiaTheme="minorEastAsia" w:hAnsiTheme="minorEastAsia" w:hint="eastAsia"/>
          <w:sz w:val="21"/>
          <w:szCs w:val="21"/>
        </w:rPr>
        <w:t>青奥会</w:t>
      </w:r>
      <w:proofErr w:type="gramEnd"/>
      <w:r w:rsidRPr="00225ABF">
        <w:rPr>
          <w:rFonts w:asciiTheme="minorEastAsia" w:eastAsiaTheme="minorEastAsia" w:hAnsiTheme="minorEastAsia" w:hint="eastAsia"/>
          <w:sz w:val="21"/>
          <w:szCs w:val="21"/>
        </w:rPr>
        <w:t>等一系列重大文体活动陆续在中国成功举办，各类艺术场馆也在蓬勃发展，然而我们公共文化服务建设的“硬件”、“软件”问题仍然不少，亟需改善。</w:t>
      </w:r>
    </w:p>
    <w:p w:rsidR="00225ABF" w:rsidRPr="00225ABF" w:rsidRDefault="00225ABF" w:rsidP="00225ABF">
      <w:pPr>
        <w:spacing w:line="360" w:lineRule="exact"/>
        <w:ind w:firstLineChars="200" w:firstLine="420"/>
        <w:rPr>
          <w:rFonts w:asciiTheme="minorEastAsia" w:eastAsiaTheme="minorEastAsia" w:hAnsiTheme="minorEastAsia"/>
          <w:sz w:val="21"/>
          <w:szCs w:val="21"/>
        </w:rPr>
      </w:pPr>
      <w:r w:rsidRPr="00225ABF">
        <w:rPr>
          <w:rFonts w:asciiTheme="minorEastAsia" w:eastAsiaTheme="minorEastAsia" w:hAnsiTheme="minorEastAsia" w:hint="eastAsia"/>
          <w:sz w:val="21"/>
          <w:szCs w:val="21"/>
        </w:rPr>
        <w:t>首先面临的是“硬件”问题。文化场馆数量上升，但总体数量、发展程度仍然较低，人均拥有量仍然不能与发达国家相比。资金的投入分配并不科学合理，贫困农村地区投入有限，而大中型城市虽然投入较大，但资金的利用率较低。形成了“‘穷人’缺钱，‘富人’乱花钱”的局面，十分不利于文化建设的整体推进。</w:t>
      </w:r>
    </w:p>
    <w:p w:rsidR="00225ABF" w:rsidRPr="00225ABF" w:rsidRDefault="00225ABF" w:rsidP="00225ABF">
      <w:pPr>
        <w:spacing w:line="360" w:lineRule="exact"/>
        <w:ind w:firstLineChars="200" w:firstLine="420"/>
        <w:rPr>
          <w:rFonts w:asciiTheme="minorEastAsia" w:eastAsiaTheme="minorEastAsia" w:hAnsiTheme="minorEastAsia"/>
          <w:sz w:val="21"/>
          <w:szCs w:val="21"/>
        </w:rPr>
      </w:pPr>
      <w:r w:rsidRPr="00225ABF">
        <w:rPr>
          <w:rFonts w:asciiTheme="minorEastAsia" w:eastAsiaTheme="minorEastAsia" w:hAnsiTheme="minorEastAsia" w:hint="eastAsia"/>
          <w:sz w:val="21"/>
          <w:szCs w:val="21"/>
        </w:rPr>
        <w:t>其次面临的是“软件”问题。第一，对文化建设的重视程度不足，活动设施、活动内容陈旧，导致民众参与度低；再加上缺乏相应的管理创新人才，文化场馆建设陷入“僵局”。第二，文化建设的定位不准，要么向市场、利益偏移；要么向功利、“工具化”倾斜，而淡化了文化的自发性和教化意义。</w:t>
      </w:r>
    </w:p>
    <w:p w:rsidR="00225ABF" w:rsidRPr="00225ABF" w:rsidRDefault="00225ABF" w:rsidP="00225ABF">
      <w:pPr>
        <w:spacing w:line="360" w:lineRule="exact"/>
        <w:ind w:firstLineChars="200" w:firstLine="420"/>
        <w:rPr>
          <w:rFonts w:asciiTheme="minorEastAsia" w:eastAsiaTheme="minorEastAsia" w:hAnsiTheme="minorEastAsia"/>
          <w:sz w:val="21"/>
          <w:szCs w:val="21"/>
        </w:rPr>
      </w:pPr>
      <w:r w:rsidRPr="00225ABF">
        <w:rPr>
          <w:rFonts w:asciiTheme="minorEastAsia" w:eastAsiaTheme="minorEastAsia" w:hAnsiTheme="minorEastAsia" w:hint="eastAsia"/>
          <w:sz w:val="21"/>
          <w:szCs w:val="21"/>
        </w:rPr>
        <w:lastRenderedPageBreak/>
        <w:t>公共文化服务想要做到谋新求变，需要政府拿出改革的勇气，也需要民众积极参与。</w:t>
      </w:r>
    </w:p>
    <w:p w:rsidR="00225ABF" w:rsidRPr="00225ABF" w:rsidRDefault="00225ABF" w:rsidP="00225ABF">
      <w:pPr>
        <w:spacing w:line="360" w:lineRule="exact"/>
        <w:ind w:firstLineChars="200" w:firstLine="420"/>
        <w:rPr>
          <w:rFonts w:asciiTheme="minorEastAsia" w:eastAsiaTheme="minorEastAsia" w:hAnsiTheme="minorEastAsia"/>
          <w:sz w:val="21"/>
          <w:szCs w:val="21"/>
        </w:rPr>
      </w:pPr>
      <w:r w:rsidRPr="00225ABF">
        <w:rPr>
          <w:rFonts w:asciiTheme="minorEastAsia" w:eastAsiaTheme="minorEastAsia" w:hAnsiTheme="minorEastAsia" w:hint="eastAsia"/>
          <w:sz w:val="21"/>
          <w:szCs w:val="21"/>
        </w:rPr>
        <w:t>首先需要为文化场馆的社会功能、服务群体等进行重新定位，使其回归公益性、教化性。方向问题始终是问题的根本，如果定位有失偏颇，使得文化场馆变成了“商城”、“纪念品销售所”、“教室”等，那么文化场馆就失去了它的意义。文化场馆始终需要营造一种氛围，让民众乐在其中，学在其中，成长、成熟、开拓视野。</w:t>
      </w:r>
    </w:p>
    <w:p w:rsidR="00225ABF" w:rsidRPr="00225ABF" w:rsidRDefault="00225ABF" w:rsidP="00225ABF">
      <w:pPr>
        <w:spacing w:line="360" w:lineRule="exact"/>
        <w:ind w:firstLineChars="200" w:firstLine="420"/>
        <w:rPr>
          <w:rFonts w:asciiTheme="minorEastAsia" w:eastAsiaTheme="minorEastAsia" w:hAnsiTheme="minorEastAsia"/>
          <w:sz w:val="21"/>
          <w:szCs w:val="21"/>
        </w:rPr>
      </w:pPr>
      <w:r w:rsidRPr="00225ABF">
        <w:rPr>
          <w:rFonts w:asciiTheme="minorEastAsia" w:eastAsiaTheme="minorEastAsia" w:hAnsiTheme="minorEastAsia" w:hint="eastAsia"/>
          <w:sz w:val="21"/>
          <w:szCs w:val="21"/>
        </w:rPr>
        <w:t>其次，政府是公共服务的提供者，是规则的制定者和执行的监督者，不直接参与操作，但需要为文化场馆建设提供充足的政策和资金支持，保障文化场馆的发展、运行和维护；还需要落实科学的考核机制和监管机制，以敦促相关部门提高文化场所的服务品质和利用率；同时加大宣传力度，鼓励倡导民众走进文化场馆，全力营造全民阅读、全民学习之风。</w:t>
      </w:r>
    </w:p>
    <w:p w:rsidR="00225ABF" w:rsidRPr="00225ABF" w:rsidRDefault="00225ABF" w:rsidP="00225ABF">
      <w:pPr>
        <w:spacing w:line="360" w:lineRule="exact"/>
        <w:ind w:firstLineChars="200" w:firstLine="420"/>
        <w:rPr>
          <w:rFonts w:asciiTheme="minorEastAsia" w:eastAsiaTheme="minorEastAsia" w:hAnsiTheme="minorEastAsia"/>
          <w:sz w:val="21"/>
          <w:szCs w:val="21"/>
        </w:rPr>
      </w:pPr>
      <w:r w:rsidRPr="00225ABF">
        <w:rPr>
          <w:rFonts w:asciiTheme="minorEastAsia" w:eastAsiaTheme="minorEastAsia" w:hAnsiTheme="minorEastAsia" w:hint="eastAsia"/>
          <w:sz w:val="21"/>
          <w:szCs w:val="21"/>
        </w:rPr>
        <w:t>最后，传统文化需要传承，但更需要融合新文化，以适应新的时代需求。抱残守缺、固步自封并不能发扬我国优秀的传统文化，积极与世界各族优秀文化取长补短，才是</w:t>
      </w:r>
      <w:proofErr w:type="gramStart"/>
      <w:r w:rsidRPr="00225ABF">
        <w:rPr>
          <w:rFonts w:asciiTheme="minorEastAsia" w:eastAsiaTheme="minorEastAsia" w:hAnsiTheme="minorEastAsia" w:hint="eastAsia"/>
          <w:sz w:val="21"/>
          <w:szCs w:val="21"/>
        </w:rPr>
        <w:t>传承发扬</w:t>
      </w:r>
      <w:proofErr w:type="gramEnd"/>
      <w:r w:rsidRPr="00225ABF">
        <w:rPr>
          <w:rFonts w:asciiTheme="minorEastAsia" w:eastAsiaTheme="minorEastAsia" w:hAnsiTheme="minorEastAsia" w:hint="eastAsia"/>
          <w:sz w:val="21"/>
          <w:szCs w:val="21"/>
        </w:rPr>
        <w:t>我国优秀文化的正途。</w:t>
      </w:r>
    </w:p>
    <w:p w:rsidR="00225ABF" w:rsidRDefault="00225ABF" w:rsidP="00225ABF">
      <w:pPr>
        <w:spacing w:line="360" w:lineRule="exact"/>
        <w:ind w:firstLineChars="200" w:firstLine="420"/>
        <w:rPr>
          <w:rFonts w:asciiTheme="minorEastAsia" w:eastAsiaTheme="minorEastAsia" w:hAnsiTheme="minorEastAsia"/>
          <w:sz w:val="21"/>
          <w:szCs w:val="21"/>
        </w:rPr>
      </w:pPr>
      <w:r w:rsidRPr="00225ABF">
        <w:rPr>
          <w:rFonts w:asciiTheme="minorEastAsia" w:eastAsiaTheme="minorEastAsia" w:hAnsiTheme="minorEastAsia" w:hint="eastAsia"/>
          <w:sz w:val="21"/>
          <w:szCs w:val="21"/>
        </w:rPr>
        <w:t>文化是民族智慧的结晶、民族精神的体现，在实现中华民族伟大复兴中国梦的过程中，必须以文化建设为精神支柱。因此，政府的公共文化服务不但不能缺位，更应该谋新求变，把握好文化建设的“航标”，在前进中体现文化的价值，发挥文化的作用，实现文以化人。</w:t>
      </w:r>
      <w:r w:rsidR="00094619" w:rsidRPr="00094F6D">
        <w:rPr>
          <w:rFonts w:asciiTheme="minorEastAsia" w:eastAsiaTheme="minorEastAsia" w:hAnsiTheme="minorEastAsia" w:hint="eastAsia"/>
          <w:sz w:val="21"/>
          <w:szCs w:val="21"/>
        </w:rPr>
        <w:t>（完）</w:t>
      </w:r>
    </w:p>
    <w:p w:rsidR="005B2E5C" w:rsidRDefault="005B2E5C" w:rsidP="00BC76AE">
      <w:pPr>
        <w:spacing w:line="360" w:lineRule="exact"/>
        <w:ind w:firstLineChars="200" w:firstLine="420"/>
        <w:rPr>
          <w:rFonts w:asciiTheme="minorEastAsia" w:eastAsiaTheme="minorEastAsia" w:hAnsiTheme="minorEastAsia"/>
          <w:sz w:val="21"/>
          <w:szCs w:val="21"/>
        </w:rPr>
      </w:pPr>
    </w:p>
    <w:p w:rsidR="007D7A61" w:rsidRDefault="00253527" w:rsidP="003902AD">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范文十九</w:t>
      </w:r>
    </w:p>
    <w:p w:rsidR="00F20177" w:rsidRPr="003902AD" w:rsidRDefault="00F20177" w:rsidP="003902AD">
      <w:pPr>
        <w:spacing w:line="360" w:lineRule="exact"/>
        <w:jc w:val="center"/>
        <w:rPr>
          <w:rFonts w:asciiTheme="minorEastAsia" w:eastAsiaTheme="minorEastAsia" w:hAnsiTheme="minorEastAsia"/>
          <w:b/>
          <w:sz w:val="28"/>
          <w:szCs w:val="28"/>
        </w:rPr>
      </w:pPr>
      <w:r w:rsidRPr="003902AD">
        <w:rPr>
          <w:rFonts w:asciiTheme="minorEastAsia" w:eastAsiaTheme="minorEastAsia" w:hAnsiTheme="minorEastAsia" w:hint="eastAsia"/>
          <w:b/>
          <w:sz w:val="28"/>
          <w:szCs w:val="28"/>
        </w:rPr>
        <w:t>不忘初心，方得始终</w:t>
      </w:r>
    </w:p>
    <w:p w:rsidR="00F20177" w:rsidRPr="003902AD" w:rsidRDefault="00F20177" w:rsidP="003902AD">
      <w:pPr>
        <w:spacing w:line="360" w:lineRule="exact"/>
        <w:jc w:val="center"/>
        <w:rPr>
          <w:rFonts w:asciiTheme="minorEastAsia" w:eastAsiaTheme="minorEastAsia" w:hAnsiTheme="minorEastAsia"/>
          <w:b/>
          <w:sz w:val="28"/>
          <w:szCs w:val="28"/>
        </w:rPr>
      </w:pPr>
      <w:r w:rsidRPr="003902AD">
        <w:rPr>
          <w:rFonts w:asciiTheme="minorEastAsia" w:eastAsiaTheme="minorEastAsia" w:hAnsiTheme="minorEastAsia" w:hint="eastAsia"/>
          <w:b/>
          <w:sz w:val="28"/>
          <w:szCs w:val="28"/>
        </w:rPr>
        <w:t>——以人为本，让街头艺术绽放光彩</w:t>
      </w:r>
    </w:p>
    <w:p w:rsidR="007D3C58" w:rsidRPr="00F20177" w:rsidRDefault="007D3C58" w:rsidP="003902AD">
      <w:pPr>
        <w:spacing w:line="360" w:lineRule="exact"/>
        <w:jc w:val="center"/>
        <w:rPr>
          <w:rFonts w:asciiTheme="minorEastAsia" w:eastAsiaTheme="minorEastAsia" w:hAnsiTheme="minorEastAsia"/>
          <w:sz w:val="21"/>
          <w:szCs w:val="21"/>
        </w:rPr>
      </w:pPr>
      <w:r w:rsidRPr="00F20177">
        <w:rPr>
          <w:rFonts w:asciiTheme="minorEastAsia" w:eastAsiaTheme="minorEastAsia" w:hAnsiTheme="minorEastAsia" w:hint="eastAsia"/>
          <w:sz w:val="21"/>
          <w:szCs w:val="21"/>
        </w:rPr>
        <w:t>（作者：青华）</w:t>
      </w:r>
    </w:p>
    <w:p w:rsidR="00F20177" w:rsidRPr="00F20177" w:rsidRDefault="00F20177" w:rsidP="00F20177">
      <w:pPr>
        <w:spacing w:line="360" w:lineRule="exact"/>
        <w:ind w:firstLineChars="200" w:firstLine="420"/>
        <w:rPr>
          <w:rFonts w:asciiTheme="minorEastAsia" w:eastAsiaTheme="minorEastAsia" w:hAnsiTheme="minorEastAsia"/>
          <w:sz w:val="21"/>
          <w:szCs w:val="21"/>
        </w:rPr>
      </w:pPr>
      <w:r w:rsidRPr="00F20177">
        <w:rPr>
          <w:rFonts w:asciiTheme="minorEastAsia" w:eastAsiaTheme="minorEastAsia" w:hAnsiTheme="minorEastAsia" w:hint="eastAsia"/>
          <w:sz w:val="21"/>
          <w:szCs w:val="21"/>
        </w:rPr>
        <w:t>古语有云：文以载道，以文化人。文化是一个民族的精神血脉，是一个国家发展的不竭动力。习近平总书记讲到：“不忘本来才能开辟未来，善于继承才能更好创新”。中化传统文化是我们民族的“根”和“魂”，如果抛弃传统、丢掉根本，就等于割断了自己的精神命脉。而城市的街头文化，正是发扬传统文化的重要途径、。城市街头文化可以增添城市的文化气息，弘扬民间传统文艺。文化发展的最终目的是以人为本，应民所需。因此，政府需要以人民群众的利益为本，保护和发展街头文化，让街头艺术绽放光彩。</w:t>
      </w:r>
    </w:p>
    <w:p w:rsidR="00F20177" w:rsidRPr="00F20177" w:rsidRDefault="00F20177" w:rsidP="00F20177">
      <w:pPr>
        <w:spacing w:line="360" w:lineRule="exact"/>
        <w:ind w:firstLineChars="200" w:firstLine="420"/>
        <w:rPr>
          <w:rFonts w:asciiTheme="minorEastAsia" w:eastAsiaTheme="minorEastAsia" w:hAnsiTheme="minorEastAsia"/>
          <w:sz w:val="21"/>
          <w:szCs w:val="21"/>
        </w:rPr>
      </w:pPr>
      <w:r w:rsidRPr="00F20177">
        <w:rPr>
          <w:rFonts w:asciiTheme="minorEastAsia" w:eastAsiaTheme="minorEastAsia" w:hAnsiTheme="minorEastAsia" w:hint="eastAsia"/>
          <w:sz w:val="21"/>
          <w:szCs w:val="21"/>
        </w:rPr>
        <w:t>街头艺术是增添城市文化气息的根本方法。作家冯骥才曾说过：“任何城市的文化都是一个地域人们审美积累的结果，是历史不断积累形成的，而不是某些人就能决定的。”一座理想的城市除了他的光鲜外表和富有活力的经济之外，更应体现出它独特的文化艺术氛围。街头艺术是城市的文化符号。欧洲发达国家大多数城市如巴黎、巴塞罗那、伦敦等随处可见与行人分享快乐和艺术的街头艺人，艺术的发展同时有助于这些城市经济的发展和国际形象的塑造。</w:t>
      </w:r>
    </w:p>
    <w:p w:rsidR="00F20177" w:rsidRPr="00F20177" w:rsidRDefault="00F20177" w:rsidP="00F20177">
      <w:pPr>
        <w:spacing w:line="360" w:lineRule="exact"/>
        <w:ind w:firstLineChars="200" w:firstLine="420"/>
        <w:rPr>
          <w:rFonts w:asciiTheme="minorEastAsia" w:eastAsiaTheme="minorEastAsia" w:hAnsiTheme="minorEastAsia"/>
          <w:sz w:val="21"/>
          <w:szCs w:val="21"/>
        </w:rPr>
      </w:pPr>
      <w:r w:rsidRPr="00F20177">
        <w:rPr>
          <w:rFonts w:asciiTheme="minorEastAsia" w:eastAsiaTheme="minorEastAsia" w:hAnsiTheme="minorEastAsia" w:hint="eastAsia"/>
          <w:sz w:val="21"/>
          <w:szCs w:val="21"/>
        </w:rPr>
        <w:t>街头艺术是继承传统文化、弘扬民间艺术的重要基础。街头艺人的表演不仅可以为卖艺者提供创收生存的机会，同时也能发展民间文化，正因为有表演和盈利空间，很多民间绝艺</w:t>
      </w:r>
      <w:r w:rsidRPr="00F20177">
        <w:rPr>
          <w:rFonts w:asciiTheme="minorEastAsia" w:eastAsiaTheme="minorEastAsia" w:hAnsiTheme="minorEastAsia" w:hint="eastAsia"/>
          <w:sz w:val="21"/>
          <w:szCs w:val="21"/>
        </w:rPr>
        <w:lastRenderedPageBreak/>
        <w:t>如杂技、捏面人、吹糖人、脸谱表演等才不至于失传，许多艺术瑰宝才得以保存下来，现代艺术的精英化、剧场化使表演艺术缺乏原生态的活力和创造力，而街头艺术的娱乐化、大众化使民俗文化得以保存和发展。</w:t>
      </w:r>
    </w:p>
    <w:p w:rsidR="00F20177" w:rsidRPr="00F20177" w:rsidRDefault="00F20177" w:rsidP="00F20177">
      <w:pPr>
        <w:spacing w:line="360" w:lineRule="exact"/>
        <w:ind w:firstLineChars="200" w:firstLine="420"/>
        <w:rPr>
          <w:rFonts w:asciiTheme="minorEastAsia" w:eastAsiaTheme="minorEastAsia" w:hAnsiTheme="minorEastAsia"/>
          <w:sz w:val="21"/>
          <w:szCs w:val="21"/>
        </w:rPr>
      </w:pPr>
      <w:r w:rsidRPr="00F20177">
        <w:rPr>
          <w:rFonts w:asciiTheme="minorEastAsia" w:eastAsiaTheme="minorEastAsia" w:hAnsiTheme="minorEastAsia" w:hint="eastAsia"/>
          <w:sz w:val="21"/>
          <w:szCs w:val="21"/>
        </w:rPr>
        <w:t>街头文化是提升中国文化</w:t>
      </w:r>
      <w:proofErr w:type="gramStart"/>
      <w:r w:rsidRPr="00F20177">
        <w:rPr>
          <w:rFonts w:asciiTheme="minorEastAsia" w:eastAsiaTheme="minorEastAsia" w:hAnsiTheme="minorEastAsia" w:hint="eastAsia"/>
          <w:sz w:val="21"/>
          <w:szCs w:val="21"/>
        </w:rPr>
        <w:t>软实力</w:t>
      </w:r>
      <w:proofErr w:type="gramEnd"/>
      <w:r w:rsidRPr="00F20177">
        <w:rPr>
          <w:rFonts w:asciiTheme="minorEastAsia" w:eastAsiaTheme="minorEastAsia" w:hAnsiTheme="minorEastAsia" w:hint="eastAsia"/>
          <w:sz w:val="21"/>
          <w:szCs w:val="21"/>
        </w:rPr>
        <w:t>的有效途径。一个国家和民族的强盛总是以文化兴盛为支撑的。文化生产力是综合国力的重要部分。街头艺术是发展中国文化</w:t>
      </w:r>
      <w:proofErr w:type="gramStart"/>
      <w:r w:rsidRPr="00F20177">
        <w:rPr>
          <w:rFonts w:asciiTheme="minorEastAsia" w:eastAsiaTheme="minorEastAsia" w:hAnsiTheme="minorEastAsia" w:hint="eastAsia"/>
          <w:sz w:val="21"/>
          <w:szCs w:val="21"/>
        </w:rPr>
        <w:t>软实力</w:t>
      </w:r>
      <w:proofErr w:type="gramEnd"/>
      <w:r w:rsidRPr="00F20177">
        <w:rPr>
          <w:rFonts w:asciiTheme="minorEastAsia" w:eastAsiaTheme="minorEastAsia" w:hAnsiTheme="minorEastAsia" w:hint="eastAsia"/>
          <w:sz w:val="21"/>
          <w:szCs w:val="21"/>
        </w:rPr>
        <w:t>的代表。发展中国街头文化，有利于塑造中国文化强国的国际形象，提升中国文化</w:t>
      </w:r>
      <w:proofErr w:type="gramStart"/>
      <w:r w:rsidRPr="00F20177">
        <w:rPr>
          <w:rFonts w:asciiTheme="minorEastAsia" w:eastAsiaTheme="minorEastAsia" w:hAnsiTheme="minorEastAsia" w:hint="eastAsia"/>
          <w:sz w:val="21"/>
          <w:szCs w:val="21"/>
        </w:rPr>
        <w:t>软实力</w:t>
      </w:r>
      <w:proofErr w:type="gramEnd"/>
      <w:r w:rsidRPr="00F20177">
        <w:rPr>
          <w:rFonts w:asciiTheme="minorEastAsia" w:eastAsiaTheme="minorEastAsia" w:hAnsiTheme="minorEastAsia" w:hint="eastAsia"/>
          <w:sz w:val="21"/>
          <w:szCs w:val="21"/>
        </w:rPr>
        <w:t>和综合国力。</w:t>
      </w:r>
    </w:p>
    <w:p w:rsidR="00F20177" w:rsidRPr="00F20177" w:rsidRDefault="00F20177" w:rsidP="00F20177">
      <w:pPr>
        <w:spacing w:line="360" w:lineRule="exact"/>
        <w:ind w:firstLineChars="200" w:firstLine="420"/>
        <w:rPr>
          <w:rFonts w:asciiTheme="minorEastAsia" w:eastAsiaTheme="minorEastAsia" w:hAnsiTheme="minorEastAsia"/>
          <w:sz w:val="21"/>
          <w:szCs w:val="21"/>
        </w:rPr>
      </w:pPr>
      <w:r w:rsidRPr="00F20177">
        <w:rPr>
          <w:rFonts w:asciiTheme="minorEastAsia" w:eastAsiaTheme="minorEastAsia" w:hAnsiTheme="minorEastAsia" w:hint="eastAsia"/>
          <w:sz w:val="21"/>
          <w:szCs w:val="21"/>
        </w:rPr>
        <w:t>当下，新兴街头艺人在发扬传统民间艺术的同时，也为城市管理带来了一些挑战，如何平衡和维护好街头艺人的群体利益和城市秩序管理之间的关系，是政府决策者发挥集体智慧的新课题。政府城市管理部门应当以人为本，对街头艺术表演进行规章化管理，明确行业规定和行为要求；政府出台街头艺人表演规章条例，对城市街头艺术管理有章可循；对于可变通行为，政府应当转变管理理念，实施简政放权，联合城市管理和文化部门对街头艺人进行城市秩序管理方面的培训，发动民间艺人实施行业自律自治。</w:t>
      </w:r>
    </w:p>
    <w:p w:rsidR="00F20177" w:rsidRPr="00F20177" w:rsidRDefault="00F20177" w:rsidP="00F20177">
      <w:pPr>
        <w:spacing w:line="360" w:lineRule="exact"/>
        <w:ind w:firstLineChars="200" w:firstLine="420"/>
        <w:rPr>
          <w:rFonts w:asciiTheme="minorEastAsia" w:eastAsiaTheme="minorEastAsia" w:hAnsiTheme="minorEastAsia"/>
          <w:sz w:val="21"/>
          <w:szCs w:val="21"/>
        </w:rPr>
      </w:pPr>
      <w:r w:rsidRPr="00F20177">
        <w:rPr>
          <w:rFonts w:asciiTheme="minorEastAsia" w:eastAsiaTheme="minorEastAsia" w:hAnsiTheme="minorEastAsia" w:hint="eastAsia"/>
          <w:sz w:val="21"/>
          <w:szCs w:val="21"/>
        </w:rPr>
        <w:t>“不忘初心，方得始终”，坚持以人为本，应民所需，对民间文艺进行规范与引导，才能真正实现“文以载道，以文化人”的政治理想，提高中国文化软实力，扩大中国文化影响力。</w:t>
      </w:r>
      <w:r w:rsidR="00612075" w:rsidRPr="00094F6D">
        <w:rPr>
          <w:rFonts w:asciiTheme="minorEastAsia" w:eastAsiaTheme="minorEastAsia" w:hAnsiTheme="minorEastAsia" w:hint="eastAsia"/>
          <w:sz w:val="21"/>
          <w:szCs w:val="21"/>
        </w:rPr>
        <w:t>（完）</w:t>
      </w:r>
    </w:p>
    <w:p w:rsidR="00E35EAD" w:rsidRDefault="00E35EAD" w:rsidP="004A5C83">
      <w:pPr>
        <w:spacing w:line="360" w:lineRule="exact"/>
        <w:ind w:firstLineChars="200" w:firstLine="420"/>
        <w:rPr>
          <w:rFonts w:asciiTheme="minorEastAsia" w:eastAsiaTheme="minorEastAsia" w:hAnsiTheme="minorEastAsia"/>
          <w:sz w:val="21"/>
          <w:szCs w:val="21"/>
        </w:rPr>
      </w:pPr>
    </w:p>
    <w:p w:rsidR="00497CA2" w:rsidRDefault="00253527" w:rsidP="0017238C">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范文二</w:t>
      </w:r>
      <w:r w:rsidR="00497CA2">
        <w:rPr>
          <w:rFonts w:asciiTheme="minorEastAsia" w:eastAsiaTheme="minorEastAsia" w:hAnsiTheme="minorEastAsia" w:hint="eastAsia"/>
          <w:b/>
          <w:sz w:val="28"/>
          <w:szCs w:val="28"/>
        </w:rPr>
        <w:t>十</w:t>
      </w:r>
    </w:p>
    <w:p w:rsidR="00612075" w:rsidRPr="0017238C" w:rsidRDefault="004A5C83" w:rsidP="0017238C">
      <w:pPr>
        <w:spacing w:line="360" w:lineRule="exact"/>
        <w:jc w:val="center"/>
        <w:rPr>
          <w:rFonts w:asciiTheme="minorEastAsia" w:eastAsiaTheme="minorEastAsia" w:hAnsiTheme="minorEastAsia"/>
          <w:b/>
          <w:sz w:val="28"/>
          <w:szCs w:val="28"/>
        </w:rPr>
      </w:pPr>
      <w:r w:rsidRPr="0017238C">
        <w:rPr>
          <w:rFonts w:asciiTheme="minorEastAsia" w:eastAsiaTheme="minorEastAsia" w:hAnsiTheme="minorEastAsia" w:hint="eastAsia"/>
          <w:b/>
          <w:sz w:val="28"/>
          <w:szCs w:val="28"/>
        </w:rPr>
        <w:t>怒的背后 探寻国民素质提升之路</w:t>
      </w:r>
    </w:p>
    <w:p w:rsidR="00BE4131" w:rsidRDefault="00BE4131" w:rsidP="0017238C">
      <w:pPr>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B83242">
        <w:rPr>
          <w:rFonts w:asciiTheme="minorEastAsia" w:eastAsiaTheme="minorEastAsia" w:hAnsiTheme="minorEastAsia" w:hint="eastAsia"/>
          <w:sz w:val="21"/>
          <w:szCs w:val="21"/>
        </w:rPr>
        <w:t>作者：金木）</w:t>
      </w:r>
    </w:p>
    <w:p w:rsidR="00B83242" w:rsidRPr="00B83242" w:rsidRDefault="00B83242" w:rsidP="00B83242">
      <w:pPr>
        <w:spacing w:line="360" w:lineRule="exact"/>
        <w:ind w:firstLineChars="200" w:firstLine="420"/>
        <w:rPr>
          <w:rFonts w:asciiTheme="minorEastAsia" w:eastAsiaTheme="minorEastAsia" w:hAnsiTheme="minorEastAsia"/>
          <w:sz w:val="21"/>
          <w:szCs w:val="21"/>
        </w:rPr>
      </w:pPr>
      <w:r w:rsidRPr="00B83242">
        <w:rPr>
          <w:rFonts w:asciiTheme="minorEastAsia" w:eastAsiaTheme="minorEastAsia" w:hAnsiTheme="minorEastAsia" w:hint="eastAsia"/>
          <w:sz w:val="21"/>
          <w:szCs w:val="21"/>
        </w:rPr>
        <w:t>网络上近日流传着作家六六关于国民素质的一篇生活随笔，题为“怒的背后”，谈的是国民文明素质提升的问题，六六认为对于国民的不文明举动，应当抱以宽容，反复教育，让时间改变他们。她说：“斥责和抱怨谁都会说，而悲悯的心，却不是人人都有”。</w:t>
      </w:r>
    </w:p>
    <w:p w:rsidR="00B83242" w:rsidRPr="00B83242" w:rsidRDefault="00B83242" w:rsidP="00B83242">
      <w:pPr>
        <w:spacing w:line="360" w:lineRule="exact"/>
        <w:ind w:firstLineChars="200" w:firstLine="420"/>
        <w:rPr>
          <w:rFonts w:asciiTheme="minorEastAsia" w:eastAsiaTheme="minorEastAsia" w:hAnsiTheme="minorEastAsia"/>
          <w:sz w:val="21"/>
          <w:szCs w:val="21"/>
        </w:rPr>
      </w:pPr>
      <w:r w:rsidRPr="00B83242">
        <w:rPr>
          <w:rFonts w:asciiTheme="minorEastAsia" w:eastAsiaTheme="minorEastAsia" w:hAnsiTheme="minorEastAsia" w:hint="eastAsia"/>
          <w:sz w:val="21"/>
          <w:szCs w:val="21"/>
        </w:rPr>
        <w:t>对此，笔者认为，宽容的态度是需要的，但除此之外，仍然需要加强教育，而不能等待着“让时间改变他们”。素质乃属文化范畴，它是需要“教而化之”的。</w:t>
      </w:r>
    </w:p>
    <w:p w:rsidR="00B83242" w:rsidRPr="00B83242" w:rsidRDefault="00B83242" w:rsidP="00B83242">
      <w:pPr>
        <w:spacing w:line="360" w:lineRule="exact"/>
        <w:ind w:firstLineChars="200" w:firstLine="420"/>
        <w:rPr>
          <w:rFonts w:asciiTheme="minorEastAsia" w:eastAsiaTheme="minorEastAsia" w:hAnsiTheme="minorEastAsia"/>
          <w:sz w:val="21"/>
          <w:szCs w:val="21"/>
        </w:rPr>
      </w:pPr>
      <w:r w:rsidRPr="00B83242">
        <w:rPr>
          <w:rFonts w:asciiTheme="minorEastAsia" w:eastAsiaTheme="minorEastAsia" w:hAnsiTheme="minorEastAsia" w:hint="eastAsia"/>
          <w:sz w:val="21"/>
          <w:szCs w:val="21"/>
        </w:rPr>
        <w:t>“中国式过马路”、“中国人出境游不讲文明”、“中国老人大闹戴高乐机场”种种新闻热点一遍又一遍地控诉着国人的文明素质欠缺问题。国民素质问题由来已久但仍有高温不减之势，多少人慷慨激昂，甚而在网上破口大骂，但也有不少人保持冷静，提倡理性分析素质问题。怒而拔剑是匹夫，情绪化不能解决任何问题，在怒的背后，更需要积极探寻国民素质提升之路。</w:t>
      </w:r>
    </w:p>
    <w:p w:rsidR="00B83242" w:rsidRPr="00B83242" w:rsidRDefault="00B83242" w:rsidP="00B83242">
      <w:pPr>
        <w:spacing w:line="360" w:lineRule="exact"/>
        <w:ind w:firstLineChars="200" w:firstLine="420"/>
        <w:rPr>
          <w:rFonts w:asciiTheme="minorEastAsia" w:eastAsiaTheme="minorEastAsia" w:hAnsiTheme="minorEastAsia"/>
          <w:sz w:val="21"/>
          <w:szCs w:val="21"/>
        </w:rPr>
      </w:pPr>
      <w:r w:rsidRPr="00B83242">
        <w:rPr>
          <w:rFonts w:asciiTheme="minorEastAsia" w:eastAsiaTheme="minorEastAsia" w:hAnsiTheme="minorEastAsia" w:hint="eastAsia"/>
          <w:sz w:val="21"/>
          <w:szCs w:val="21"/>
        </w:rPr>
        <w:t>国民素质问题即是社会文明问题，是道德层面的问题，既然是道德层面的问题，就不能采取过激的法律强制。宽容怀柔，同时充分调动社会各阶层的力量，全方位立体化营造一种人人向善、理性平和的社会心态，那么国民素质才能有机会全面提高。</w:t>
      </w:r>
    </w:p>
    <w:p w:rsidR="00B83242" w:rsidRPr="00B83242" w:rsidRDefault="00B83242" w:rsidP="00B83242">
      <w:pPr>
        <w:spacing w:line="360" w:lineRule="exact"/>
        <w:ind w:firstLineChars="200" w:firstLine="420"/>
        <w:rPr>
          <w:rFonts w:asciiTheme="minorEastAsia" w:eastAsiaTheme="minorEastAsia" w:hAnsiTheme="minorEastAsia"/>
          <w:sz w:val="21"/>
          <w:szCs w:val="21"/>
        </w:rPr>
      </w:pPr>
      <w:r w:rsidRPr="00B83242">
        <w:rPr>
          <w:rFonts w:asciiTheme="minorEastAsia" w:eastAsiaTheme="minorEastAsia" w:hAnsiTheme="minorEastAsia" w:hint="eastAsia"/>
          <w:sz w:val="21"/>
          <w:szCs w:val="21"/>
        </w:rPr>
        <w:t>首先，要发挥政府的主导作用。政府作为社会各阶层的“领头羊”，必须充分认识到提升国民素质的重要性、艰巨性、长期性和紧迫性，有计划、有目的地针对社会不同阶层建立和完善提升国民素质的实施计划和政策方针。深入调查实际情况，坚持以人为本，对计划中</w:t>
      </w:r>
      <w:r w:rsidRPr="00B83242">
        <w:rPr>
          <w:rFonts w:asciiTheme="minorEastAsia" w:eastAsiaTheme="minorEastAsia" w:hAnsiTheme="minorEastAsia" w:hint="eastAsia"/>
          <w:sz w:val="21"/>
          <w:szCs w:val="21"/>
        </w:rPr>
        <w:lastRenderedPageBreak/>
        <w:t>空洞不合理的部分进行修正，完善国民素质教育体系，建立必要的法律条例和规定，建立奖惩制度。</w:t>
      </w:r>
    </w:p>
    <w:p w:rsidR="00B83242" w:rsidRPr="00B83242" w:rsidRDefault="00B83242" w:rsidP="00B83242">
      <w:pPr>
        <w:spacing w:line="360" w:lineRule="exact"/>
        <w:ind w:firstLineChars="200" w:firstLine="420"/>
        <w:rPr>
          <w:rFonts w:asciiTheme="minorEastAsia" w:eastAsiaTheme="minorEastAsia" w:hAnsiTheme="minorEastAsia"/>
          <w:sz w:val="21"/>
          <w:szCs w:val="21"/>
        </w:rPr>
      </w:pPr>
      <w:r w:rsidRPr="00B83242">
        <w:rPr>
          <w:rFonts w:asciiTheme="minorEastAsia" w:eastAsiaTheme="minorEastAsia" w:hAnsiTheme="minorEastAsia" w:hint="eastAsia"/>
          <w:sz w:val="21"/>
          <w:szCs w:val="21"/>
        </w:rPr>
        <w:t>其次，要重视教育，重视德育。学校是国民接受道德修养教育和专业技能知识的最集中、</w:t>
      </w:r>
      <w:proofErr w:type="gramStart"/>
      <w:r w:rsidRPr="00B83242">
        <w:rPr>
          <w:rFonts w:asciiTheme="minorEastAsia" w:eastAsiaTheme="minorEastAsia" w:hAnsiTheme="minorEastAsia" w:hint="eastAsia"/>
          <w:sz w:val="21"/>
          <w:szCs w:val="21"/>
        </w:rPr>
        <w:t>最</w:t>
      </w:r>
      <w:proofErr w:type="gramEnd"/>
      <w:r w:rsidRPr="00B83242">
        <w:rPr>
          <w:rFonts w:asciiTheme="minorEastAsia" w:eastAsiaTheme="minorEastAsia" w:hAnsiTheme="minorEastAsia" w:hint="eastAsia"/>
          <w:sz w:val="21"/>
          <w:szCs w:val="21"/>
        </w:rPr>
        <w:t>系统的地点，从幼儿园、小学、中学、大学到各类职业教育学校，都可以充分发挥学校的教化作用，重视道德教育，培养“四有”公民。改进现代学校的评价体系，把道德素质和文明修养作为学生综合素质的考核要点之一。</w:t>
      </w:r>
    </w:p>
    <w:p w:rsidR="00B83242" w:rsidRPr="00B83242" w:rsidRDefault="00B83242" w:rsidP="00B83242">
      <w:pPr>
        <w:spacing w:line="360" w:lineRule="exact"/>
        <w:ind w:firstLineChars="200" w:firstLine="420"/>
        <w:rPr>
          <w:rFonts w:asciiTheme="minorEastAsia" w:eastAsiaTheme="minorEastAsia" w:hAnsiTheme="minorEastAsia"/>
          <w:sz w:val="21"/>
          <w:szCs w:val="21"/>
        </w:rPr>
      </w:pPr>
      <w:r w:rsidRPr="00B83242">
        <w:rPr>
          <w:rFonts w:asciiTheme="minorEastAsia" w:eastAsiaTheme="minorEastAsia" w:hAnsiTheme="minorEastAsia" w:hint="eastAsia"/>
          <w:sz w:val="21"/>
          <w:szCs w:val="21"/>
        </w:rPr>
        <w:t>再次，要充分利用社会的广泛性。联通家庭、社区、学校、单位等社会团体，建立立体的全社会国民素质教育体系，利用不同团体的优势，形式上有机地结合起来，内容上把优秀的传统文明和进步的现代文明有机地结合起来，渗透到国民生活的方方面面，潜移默化地影响一代又一代人。</w:t>
      </w:r>
    </w:p>
    <w:p w:rsidR="00B83242" w:rsidRPr="00B83242" w:rsidRDefault="00B83242" w:rsidP="00B83242">
      <w:pPr>
        <w:spacing w:line="360" w:lineRule="exact"/>
        <w:ind w:firstLineChars="200" w:firstLine="420"/>
        <w:rPr>
          <w:rFonts w:asciiTheme="minorEastAsia" w:eastAsiaTheme="minorEastAsia" w:hAnsiTheme="minorEastAsia"/>
          <w:sz w:val="21"/>
          <w:szCs w:val="21"/>
        </w:rPr>
      </w:pPr>
      <w:r w:rsidRPr="00B83242">
        <w:rPr>
          <w:rFonts w:asciiTheme="minorEastAsia" w:eastAsiaTheme="minorEastAsia" w:hAnsiTheme="minorEastAsia" w:hint="eastAsia"/>
          <w:sz w:val="21"/>
          <w:szCs w:val="21"/>
        </w:rPr>
        <w:t>最后，要加强舆论的引导和监督作用。充分利用现代通讯技术和信息传播途径，引导媒体担任国民素质问题的考核官，利用舆论审视问题、发现问题。正面树榜，反面引例，对社会中涌现的道德模范不吝夸赞。对公职人员、行政执法人员尤其要严格要求，发挥其“门面”和示范作用，塑造政府形象，表明政府立场。</w:t>
      </w:r>
    </w:p>
    <w:p w:rsidR="00B83242" w:rsidRPr="00B83242" w:rsidRDefault="00B83242" w:rsidP="00B83242">
      <w:pPr>
        <w:spacing w:line="360" w:lineRule="exact"/>
        <w:ind w:firstLineChars="200" w:firstLine="420"/>
        <w:rPr>
          <w:rFonts w:asciiTheme="minorEastAsia" w:eastAsiaTheme="minorEastAsia" w:hAnsiTheme="minorEastAsia"/>
          <w:sz w:val="21"/>
          <w:szCs w:val="21"/>
        </w:rPr>
      </w:pPr>
      <w:r w:rsidRPr="00B83242">
        <w:rPr>
          <w:rFonts w:asciiTheme="minorEastAsia" w:eastAsiaTheme="minorEastAsia" w:hAnsiTheme="minorEastAsia" w:hint="eastAsia"/>
          <w:sz w:val="21"/>
          <w:szCs w:val="21"/>
        </w:rPr>
        <w:t>国民素质的提升，是一个长期的过程、动态的过程，有赖于政府的长期关注和持续努力。同时有赖于我们每个人对于自身素质的正确认识和文明修养的养成。提升国民素质，我们在路上。</w:t>
      </w:r>
      <w:r w:rsidR="00BE4131" w:rsidRPr="00094F6D">
        <w:rPr>
          <w:rFonts w:asciiTheme="minorEastAsia" w:eastAsiaTheme="minorEastAsia" w:hAnsiTheme="minorEastAsia" w:hint="eastAsia"/>
          <w:sz w:val="21"/>
          <w:szCs w:val="21"/>
        </w:rPr>
        <w:t>（完）</w:t>
      </w:r>
    </w:p>
    <w:p w:rsidR="008D3030" w:rsidRPr="00F623AA" w:rsidRDefault="008D3030" w:rsidP="009E27FA">
      <w:pPr>
        <w:spacing w:line="360" w:lineRule="exact"/>
        <w:ind w:firstLineChars="200" w:firstLine="420"/>
        <w:rPr>
          <w:rFonts w:asciiTheme="minorEastAsia" w:eastAsiaTheme="minorEastAsia" w:hAnsiTheme="minorEastAsia"/>
          <w:sz w:val="21"/>
          <w:szCs w:val="21"/>
        </w:rPr>
      </w:pPr>
    </w:p>
    <w:sectPr w:rsidR="008D3030" w:rsidRPr="00F623A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9E" w:rsidRDefault="00253E9E" w:rsidP="00856EFC">
      <w:r>
        <w:separator/>
      </w:r>
    </w:p>
  </w:endnote>
  <w:endnote w:type="continuationSeparator" w:id="0">
    <w:p w:rsidR="00253E9E" w:rsidRDefault="00253E9E" w:rsidP="0085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C43" w:rsidRPr="008B2C43" w:rsidRDefault="008B2C43">
    <w:pPr>
      <w:pStyle w:val="a4"/>
    </w:pPr>
    <w:r>
      <w:rPr>
        <w:noProof/>
      </w:rPr>
      <w:drawing>
        <wp:inline distT="0" distB="0" distL="0" distR="0" wp14:anchorId="4E68C45D" wp14:editId="244202A5">
          <wp:extent cx="1123950" cy="696663"/>
          <wp:effectExtent l="0" t="0" r="0" b="8255"/>
          <wp:docPr id="2" name="图片 2" descr="E:\快盘\2016年工作文件\3 网站工作\3 网站logo设计\最终用图\考试中心书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快盘\2016年工作文件\3 网站工作\3 网站logo设计\最终用图\考试中心书店.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96663"/>
                  </a:xfrm>
                  <a:prstGeom prst="rect">
                    <a:avLst/>
                  </a:prstGeom>
                  <a:noFill/>
                  <a:ln>
                    <a:noFill/>
                  </a:ln>
                </pic:spPr>
              </pic:pic>
            </a:graphicData>
          </a:graphic>
        </wp:inline>
      </w:drawing>
    </w:r>
    <w:r>
      <w:rPr>
        <w:rFonts w:hint="eastAsia"/>
      </w:rPr>
      <w:t>《</w:t>
    </w:r>
    <w:r w:rsidRPr="009B4D4B">
      <w:rPr>
        <w:rFonts w:ascii="Times New Roman" w:hAnsi="Times New Roman"/>
      </w:rPr>
      <w:t>2017</w:t>
    </w:r>
    <w:r w:rsidRPr="009B4D4B">
      <w:rPr>
        <w:rFonts w:ascii="Times New Roman" w:hAnsi="Times New Roman"/>
      </w:rPr>
      <w:t>年国家公务员考试一本通</w:t>
    </w:r>
    <w:r>
      <w:rPr>
        <w:rFonts w:hint="eastAsia"/>
      </w:rPr>
      <w:t>》（现代教育出版社）——最新国考教材用书</w:t>
    </w:r>
  </w:p>
  <w:p w:rsidR="00E16A4F" w:rsidRDefault="00E16A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9E" w:rsidRDefault="00253E9E" w:rsidP="00856EFC">
      <w:r>
        <w:separator/>
      </w:r>
    </w:p>
  </w:footnote>
  <w:footnote w:type="continuationSeparator" w:id="0">
    <w:p w:rsidR="00253E9E" w:rsidRDefault="00253E9E" w:rsidP="00856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9E" w:rsidRPr="00115073" w:rsidRDefault="00115073" w:rsidP="00115073">
    <w:pPr>
      <w:pStyle w:val="a3"/>
      <w:jc w:val="both"/>
    </w:pPr>
    <w:r>
      <w:rPr>
        <w:noProof/>
      </w:rPr>
      <w:drawing>
        <wp:inline distT="0" distB="0" distL="0" distR="0" wp14:anchorId="55468E7B" wp14:editId="0ED4F2D5">
          <wp:extent cx="1171575" cy="390525"/>
          <wp:effectExtent l="0" t="0" r="0" b="9525"/>
          <wp:docPr id="1" name="图片 1" descr="C:\Users\Administrator\Desktop\上传\页眉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上传\页眉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51" cy="393484"/>
                  </a:xfrm>
                  <a:prstGeom prst="rect">
                    <a:avLst/>
                  </a:prstGeom>
                  <a:noFill/>
                  <a:ln>
                    <a:noFill/>
                  </a:ln>
                </pic:spPr>
              </pic:pic>
            </a:graphicData>
          </a:graphic>
        </wp:inline>
      </w:drawing>
    </w:r>
    <w:r>
      <w:rPr>
        <w:rFonts w:hint="eastAsia"/>
      </w:rPr>
      <w:t xml:space="preserve">              </w:t>
    </w:r>
    <w:r w:rsidRPr="00712727">
      <w:rPr>
        <w:rFonts w:hint="eastAsia"/>
        <w:sz w:val="21"/>
        <w:szCs w:val="21"/>
      </w:rPr>
      <w:t>旗下国家公务员考试网（</w:t>
    </w:r>
    <w:r w:rsidRPr="00712727">
      <w:rPr>
        <w:rFonts w:asciiTheme="minorEastAsia" w:eastAsiaTheme="minorEastAsia" w:hAnsiTheme="minorEastAsia" w:hint="eastAsia"/>
        <w:sz w:val="21"/>
        <w:szCs w:val="21"/>
      </w:rPr>
      <w:t>www.chinagwy.org）整理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52"/>
    <w:rsid w:val="00005955"/>
    <w:rsid w:val="00005AAC"/>
    <w:rsid w:val="00007891"/>
    <w:rsid w:val="00007AAC"/>
    <w:rsid w:val="00012CFD"/>
    <w:rsid w:val="0003076A"/>
    <w:rsid w:val="000321CD"/>
    <w:rsid w:val="00042C1D"/>
    <w:rsid w:val="0004484E"/>
    <w:rsid w:val="00064609"/>
    <w:rsid w:val="00065D52"/>
    <w:rsid w:val="0006782D"/>
    <w:rsid w:val="00070D47"/>
    <w:rsid w:val="000756F4"/>
    <w:rsid w:val="000777DB"/>
    <w:rsid w:val="0008009D"/>
    <w:rsid w:val="00082565"/>
    <w:rsid w:val="00085127"/>
    <w:rsid w:val="0008521E"/>
    <w:rsid w:val="000925AC"/>
    <w:rsid w:val="00094619"/>
    <w:rsid w:val="00094C22"/>
    <w:rsid w:val="00094F6D"/>
    <w:rsid w:val="00096924"/>
    <w:rsid w:val="000A5037"/>
    <w:rsid w:val="000A6C87"/>
    <w:rsid w:val="000B1566"/>
    <w:rsid w:val="000B26AB"/>
    <w:rsid w:val="000B2AE6"/>
    <w:rsid w:val="000C5F17"/>
    <w:rsid w:val="000C6F09"/>
    <w:rsid w:val="000E020B"/>
    <w:rsid w:val="000E2168"/>
    <w:rsid w:val="000F61E0"/>
    <w:rsid w:val="00112FC8"/>
    <w:rsid w:val="00113D4D"/>
    <w:rsid w:val="00115073"/>
    <w:rsid w:val="00124733"/>
    <w:rsid w:val="001361BF"/>
    <w:rsid w:val="00142927"/>
    <w:rsid w:val="00142FE4"/>
    <w:rsid w:val="001445E2"/>
    <w:rsid w:val="00146FE0"/>
    <w:rsid w:val="001503A2"/>
    <w:rsid w:val="001505A1"/>
    <w:rsid w:val="00151469"/>
    <w:rsid w:val="00152D48"/>
    <w:rsid w:val="00156508"/>
    <w:rsid w:val="00156C9E"/>
    <w:rsid w:val="00160615"/>
    <w:rsid w:val="0016527C"/>
    <w:rsid w:val="0017238C"/>
    <w:rsid w:val="001723A7"/>
    <w:rsid w:val="00173F16"/>
    <w:rsid w:val="0017490A"/>
    <w:rsid w:val="00177070"/>
    <w:rsid w:val="001833C3"/>
    <w:rsid w:val="001845E4"/>
    <w:rsid w:val="001A4BC9"/>
    <w:rsid w:val="001D3CD8"/>
    <w:rsid w:val="001D3DCB"/>
    <w:rsid w:val="001E2B4A"/>
    <w:rsid w:val="001E558C"/>
    <w:rsid w:val="001E797B"/>
    <w:rsid w:val="001F1F16"/>
    <w:rsid w:val="001F311F"/>
    <w:rsid w:val="001F500D"/>
    <w:rsid w:val="00204759"/>
    <w:rsid w:val="00215497"/>
    <w:rsid w:val="00217DCE"/>
    <w:rsid w:val="00225ABF"/>
    <w:rsid w:val="00226428"/>
    <w:rsid w:val="0023051F"/>
    <w:rsid w:val="00253527"/>
    <w:rsid w:val="00253E9E"/>
    <w:rsid w:val="002560B8"/>
    <w:rsid w:val="002606C1"/>
    <w:rsid w:val="00266B64"/>
    <w:rsid w:val="00266E5E"/>
    <w:rsid w:val="0028445B"/>
    <w:rsid w:val="00291A7C"/>
    <w:rsid w:val="002926F9"/>
    <w:rsid w:val="00293A9D"/>
    <w:rsid w:val="00295356"/>
    <w:rsid w:val="002A4B8D"/>
    <w:rsid w:val="002A4E44"/>
    <w:rsid w:val="002B1E4C"/>
    <w:rsid w:val="002B690C"/>
    <w:rsid w:val="002B765E"/>
    <w:rsid w:val="002D6987"/>
    <w:rsid w:val="002D70F2"/>
    <w:rsid w:val="002D7651"/>
    <w:rsid w:val="002E19D2"/>
    <w:rsid w:val="002E1C1A"/>
    <w:rsid w:val="002F59EA"/>
    <w:rsid w:val="003043E5"/>
    <w:rsid w:val="00317B4B"/>
    <w:rsid w:val="00333663"/>
    <w:rsid w:val="00335459"/>
    <w:rsid w:val="0034189B"/>
    <w:rsid w:val="00342192"/>
    <w:rsid w:val="00356F94"/>
    <w:rsid w:val="003637F0"/>
    <w:rsid w:val="00384E47"/>
    <w:rsid w:val="003857C4"/>
    <w:rsid w:val="003902AD"/>
    <w:rsid w:val="003A6016"/>
    <w:rsid w:val="003A6DF0"/>
    <w:rsid w:val="003B13A9"/>
    <w:rsid w:val="003C4613"/>
    <w:rsid w:val="003C4CAE"/>
    <w:rsid w:val="003C6CEC"/>
    <w:rsid w:val="003D3809"/>
    <w:rsid w:val="003E2FBD"/>
    <w:rsid w:val="003F6F41"/>
    <w:rsid w:val="004113B2"/>
    <w:rsid w:val="00415F78"/>
    <w:rsid w:val="004169D8"/>
    <w:rsid w:val="00417753"/>
    <w:rsid w:val="00435A59"/>
    <w:rsid w:val="00446780"/>
    <w:rsid w:val="00454A93"/>
    <w:rsid w:val="004740E1"/>
    <w:rsid w:val="004759F3"/>
    <w:rsid w:val="004832ED"/>
    <w:rsid w:val="004834AF"/>
    <w:rsid w:val="00484BF1"/>
    <w:rsid w:val="0048560D"/>
    <w:rsid w:val="00497CA2"/>
    <w:rsid w:val="004A5C83"/>
    <w:rsid w:val="004A6787"/>
    <w:rsid w:val="004B19F5"/>
    <w:rsid w:val="004B2C3C"/>
    <w:rsid w:val="004B4129"/>
    <w:rsid w:val="004B4F45"/>
    <w:rsid w:val="004C01C6"/>
    <w:rsid w:val="004C048B"/>
    <w:rsid w:val="004C297F"/>
    <w:rsid w:val="004D1643"/>
    <w:rsid w:val="004D3BCF"/>
    <w:rsid w:val="004D7A46"/>
    <w:rsid w:val="004E2B14"/>
    <w:rsid w:val="004E3CEE"/>
    <w:rsid w:val="00523DB0"/>
    <w:rsid w:val="00535D12"/>
    <w:rsid w:val="00537779"/>
    <w:rsid w:val="00543437"/>
    <w:rsid w:val="0056347A"/>
    <w:rsid w:val="00563963"/>
    <w:rsid w:val="00570789"/>
    <w:rsid w:val="00573A94"/>
    <w:rsid w:val="005802CB"/>
    <w:rsid w:val="005924D8"/>
    <w:rsid w:val="005A538B"/>
    <w:rsid w:val="005B1405"/>
    <w:rsid w:val="005B2E5C"/>
    <w:rsid w:val="005B366A"/>
    <w:rsid w:val="005E03A6"/>
    <w:rsid w:val="005E1A52"/>
    <w:rsid w:val="005E5CC2"/>
    <w:rsid w:val="005F0057"/>
    <w:rsid w:val="005F0557"/>
    <w:rsid w:val="005F4CF5"/>
    <w:rsid w:val="005F5ADB"/>
    <w:rsid w:val="00612075"/>
    <w:rsid w:val="00613FF3"/>
    <w:rsid w:val="0063280C"/>
    <w:rsid w:val="006371EA"/>
    <w:rsid w:val="006612DD"/>
    <w:rsid w:val="00666D3D"/>
    <w:rsid w:val="00673520"/>
    <w:rsid w:val="00681255"/>
    <w:rsid w:val="0068536A"/>
    <w:rsid w:val="006868B7"/>
    <w:rsid w:val="00693AB3"/>
    <w:rsid w:val="006976D5"/>
    <w:rsid w:val="006A3312"/>
    <w:rsid w:val="006A7306"/>
    <w:rsid w:val="006B065A"/>
    <w:rsid w:val="006B23E5"/>
    <w:rsid w:val="006B26A9"/>
    <w:rsid w:val="006B6011"/>
    <w:rsid w:val="006C667B"/>
    <w:rsid w:val="006D1853"/>
    <w:rsid w:val="006D3FA4"/>
    <w:rsid w:val="006D65EC"/>
    <w:rsid w:val="006F4E32"/>
    <w:rsid w:val="007145FD"/>
    <w:rsid w:val="00715BD5"/>
    <w:rsid w:val="007203DC"/>
    <w:rsid w:val="007317EF"/>
    <w:rsid w:val="0073451E"/>
    <w:rsid w:val="00735AA0"/>
    <w:rsid w:val="00744028"/>
    <w:rsid w:val="007667D9"/>
    <w:rsid w:val="00775448"/>
    <w:rsid w:val="007A0AD2"/>
    <w:rsid w:val="007A3DF5"/>
    <w:rsid w:val="007A4315"/>
    <w:rsid w:val="007A71AF"/>
    <w:rsid w:val="007A771E"/>
    <w:rsid w:val="007B0EC3"/>
    <w:rsid w:val="007B4FED"/>
    <w:rsid w:val="007B56B5"/>
    <w:rsid w:val="007B7E53"/>
    <w:rsid w:val="007D1027"/>
    <w:rsid w:val="007D3C58"/>
    <w:rsid w:val="007D416D"/>
    <w:rsid w:val="007D7A61"/>
    <w:rsid w:val="007E2F7F"/>
    <w:rsid w:val="007E6257"/>
    <w:rsid w:val="007F0044"/>
    <w:rsid w:val="00811475"/>
    <w:rsid w:val="00815A37"/>
    <w:rsid w:val="00816C6C"/>
    <w:rsid w:val="00823DB9"/>
    <w:rsid w:val="008261F0"/>
    <w:rsid w:val="0083222A"/>
    <w:rsid w:val="0085432C"/>
    <w:rsid w:val="00856EFC"/>
    <w:rsid w:val="00861099"/>
    <w:rsid w:val="00864528"/>
    <w:rsid w:val="00870A05"/>
    <w:rsid w:val="0089540B"/>
    <w:rsid w:val="00897D2E"/>
    <w:rsid w:val="008A3015"/>
    <w:rsid w:val="008A39E6"/>
    <w:rsid w:val="008A6D03"/>
    <w:rsid w:val="008A77F6"/>
    <w:rsid w:val="008B1C46"/>
    <w:rsid w:val="008B2C43"/>
    <w:rsid w:val="008C7C7B"/>
    <w:rsid w:val="008D3030"/>
    <w:rsid w:val="008D64B2"/>
    <w:rsid w:val="008E1F53"/>
    <w:rsid w:val="008F0EC5"/>
    <w:rsid w:val="008F3309"/>
    <w:rsid w:val="008F3E66"/>
    <w:rsid w:val="008F5C33"/>
    <w:rsid w:val="00913FFB"/>
    <w:rsid w:val="00922E9E"/>
    <w:rsid w:val="00923EF3"/>
    <w:rsid w:val="00927C0F"/>
    <w:rsid w:val="00934916"/>
    <w:rsid w:val="00943895"/>
    <w:rsid w:val="00944FC8"/>
    <w:rsid w:val="009472CF"/>
    <w:rsid w:val="009628EE"/>
    <w:rsid w:val="0097018C"/>
    <w:rsid w:val="00977DB8"/>
    <w:rsid w:val="00985C1F"/>
    <w:rsid w:val="0099157E"/>
    <w:rsid w:val="0099374C"/>
    <w:rsid w:val="009A4315"/>
    <w:rsid w:val="009B10BC"/>
    <w:rsid w:val="009B46D4"/>
    <w:rsid w:val="009C1D70"/>
    <w:rsid w:val="009D2970"/>
    <w:rsid w:val="009D5A62"/>
    <w:rsid w:val="009D6115"/>
    <w:rsid w:val="009E1363"/>
    <w:rsid w:val="009E27FA"/>
    <w:rsid w:val="009E69D5"/>
    <w:rsid w:val="009F280B"/>
    <w:rsid w:val="009F3F67"/>
    <w:rsid w:val="009F3F7E"/>
    <w:rsid w:val="009F72B0"/>
    <w:rsid w:val="00A14375"/>
    <w:rsid w:val="00A25823"/>
    <w:rsid w:val="00A431E6"/>
    <w:rsid w:val="00A51246"/>
    <w:rsid w:val="00A52365"/>
    <w:rsid w:val="00A54848"/>
    <w:rsid w:val="00A55B3D"/>
    <w:rsid w:val="00A607B8"/>
    <w:rsid w:val="00A668E0"/>
    <w:rsid w:val="00A7372C"/>
    <w:rsid w:val="00A76797"/>
    <w:rsid w:val="00A77186"/>
    <w:rsid w:val="00A8268B"/>
    <w:rsid w:val="00A850E4"/>
    <w:rsid w:val="00A93C90"/>
    <w:rsid w:val="00A9527E"/>
    <w:rsid w:val="00A96C85"/>
    <w:rsid w:val="00AA46B0"/>
    <w:rsid w:val="00AB16BF"/>
    <w:rsid w:val="00AC6EEF"/>
    <w:rsid w:val="00AC72CE"/>
    <w:rsid w:val="00B0099A"/>
    <w:rsid w:val="00B06775"/>
    <w:rsid w:val="00B10175"/>
    <w:rsid w:val="00B170C5"/>
    <w:rsid w:val="00B219BD"/>
    <w:rsid w:val="00B21CBE"/>
    <w:rsid w:val="00B2638E"/>
    <w:rsid w:val="00B373DD"/>
    <w:rsid w:val="00B4338F"/>
    <w:rsid w:val="00B45CC6"/>
    <w:rsid w:val="00B47DCE"/>
    <w:rsid w:val="00B529CB"/>
    <w:rsid w:val="00B54F86"/>
    <w:rsid w:val="00B5537D"/>
    <w:rsid w:val="00B72876"/>
    <w:rsid w:val="00B75A2B"/>
    <w:rsid w:val="00B83242"/>
    <w:rsid w:val="00B953A9"/>
    <w:rsid w:val="00BA5A3E"/>
    <w:rsid w:val="00BB2BA0"/>
    <w:rsid w:val="00BB7D1D"/>
    <w:rsid w:val="00BC4B57"/>
    <w:rsid w:val="00BC4B5D"/>
    <w:rsid w:val="00BC76AE"/>
    <w:rsid w:val="00BD31CC"/>
    <w:rsid w:val="00BD3F41"/>
    <w:rsid w:val="00BD43F2"/>
    <w:rsid w:val="00BE2367"/>
    <w:rsid w:val="00BE3670"/>
    <w:rsid w:val="00BE4131"/>
    <w:rsid w:val="00BE5E2D"/>
    <w:rsid w:val="00C02764"/>
    <w:rsid w:val="00C05F2E"/>
    <w:rsid w:val="00C124CF"/>
    <w:rsid w:val="00C179C6"/>
    <w:rsid w:val="00C202B4"/>
    <w:rsid w:val="00C20E4B"/>
    <w:rsid w:val="00C220E1"/>
    <w:rsid w:val="00C34F2E"/>
    <w:rsid w:val="00C400C0"/>
    <w:rsid w:val="00C40EDE"/>
    <w:rsid w:val="00C41C68"/>
    <w:rsid w:val="00C50D32"/>
    <w:rsid w:val="00C520ED"/>
    <w:rsid w:val="00C63708"/>
    <w:rsid w:val="00C640E7"/>
    <w:rsid w:val="00C77915"/>
    <w:rsid w:val="00C84AFB"/>
    <w:rsid w:val="00C85654"/>
    <w:rsid w:val="00C8639A"/>
    <w:rsid w:val="00C87EC1"/>
    <w:rsid w:val="00CA214C"/>
    <w:rsid w:val="00CA3F76"/>
    <w:rsid w:val="00CC246B"/>
    <w:rsid w:val="00CC7430"/>
    <w:rsid w:val="00CD0644"/>
    <w:rsid w:val="00D000B6"/>
    <w:rsid w:val="00D029E5"/>
    <w:rsid w:val="00D1039F"/>
    <w:rsid w:val="00D22208"/>
    <w:rsid w:val="00D248D5"/>
    <w:rsid w:val="00D264A7"/>
    <w:rsid w:val="00D30F29"/>
    <w:rsid w:val="00D3790A"/>
    <w:rsid w:val="00D474F5"/>
    <w:rsid w:val="00D555EE"/>
    <w:rsid w:val="00D55870"/>
    <w:rsid w:val="00D56EFA"/>
    <w:rsid w:val="00D64798"/>
    <w:rsid w:val="00D66FBF"/>
    <w:rsid w:val="00D676EA"/>
    <w:rsid w:val="00D87D46"/>
    <w:rsid w:val="00D93A2E"/>
    <w:rsid w:val="00D93BE7"/>
    <w:rsid w:val="00DA1063"/>
    <w:rsid w:val="00DA16F6"/>
    <w:rsid w:val="00DB5058"/>
    <w:rsid w:val="00DD33F4"/>
    <w:rsid w:val="00DE30CC"/>
    <w:rsid w:val="00E059F8"/>
    <w:rsid w:val="00E06321"/>
    <w:rsid w:val="00E11352"/>
    <w:rsid w:val="00E13AEB"/>
    <w:rsid w:val="00E16A4F"/>
    <w:rsid w:val="00E25BD1"/>
    <w:rsid w:val="00E35EAD"/>
    <w:rsid w:val="00E50728"/>
    <w:rsid w:val="00E52FE0"/>
    <w:rsid w:val="00E560BC"/>
    <w:rsid w:val="00E60B9A"/>
    <w:rsid w:val="00E61481"/>
    <w:rsid w:val="00E70982"/>
    <w:rsid w:val="00E7730E"/>
    <w:rsid w:val="00E82C57"/>
    <w:rsid w:val="00E83F56"/>
    <w:rsid w:val="00EC0C91"/>
    <w:rsid w:val="00EC55DB"/>
    <w:rsid w:val="00ED2386"/>
    <w:rsid w:val="00ED306E"/>
    <w:rsid w:val="00EF076C"/>
    <w:rsid w:val="00EF0772"/>
    <w:rsid w:val="00EF0F0E"/>
    <w:rsid w:val="00EF3D57"/>
    <w:rsid w:val="00EF3FE1"/>
    <w:rsid w:val="00F001E2"/>
    <w:rsid w:val="00F04822"/>
    <w:rsid w:val="00F05376"/>
    <w:rsid w:val="00F11F3A"/>
    <w:rsid w:val="00F1511D"/>
    <w:rsid w:val="00F20177"/>
    <w:rsid w:val="00F231C9"/>
    <w:rsid w:val="00F25877"/>
    <w:rsid w:val="00F41105"/>
    <w:rsid w:val="00F41E42"/>
    <w:rsid w:val="00F47AE7"/>
    <w:rsid w:val="00F564D7"/>
    <w:rsid w:val="00F623AA"/>
    <w:rsid w:val="00F62B76"/>
    <w:rsid w:val="00F80A79"/>
    <w:rsid w:val="00F81876"/>
    <w:rsid w:val="00F85D4A"/>
    <w:rsid w:val="00F9328C"/>
    <w:rsid w:val="00FB6EC2"/>
    <w:rsid w:val="00FC1648"/>
    <w:rsid w:val="00FC354B"/>
    <w:rsid w:val="00FD2BF7"/>
    <w:rsid w:val="00FD3DA2"/>
    <w:rsid w:val="00FF16E4"/>
    <w:rsid w:val="00FF59C3"/>
    <w:rsid w:val="00FF6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iPriority w:val="99"/>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uiPriority w:val="99"/>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iPriority w:val="99"/>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uiPriority w:val="99"/>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465B6-9F77-4F61-86DA-0AB0C4C0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20</Pages>
  <Words>3340</Words>
  <Characters>19040</Characters>
  <Application>Microsoft Office Word</Application>
  <DocSecurity>0</DocSecurity>
  <Lines>158</Lines>
  <Paragraphs>44</Paragraphs>
  <ScaleCrop>false</ScaleCrop>
  <Company/>
  <LinksUpToDate>false</LinksUpToDate>
  <CharactersWithSpaces>22336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admin</cp:lastModifiedBy>
  <cp:revision>389</cp:revision>
  <dcterms:created xsi:type="dcterms:W3CDTF">2015-08-20T14:40:00Z</dcterms:created>
  <dcterms:modified xsi:type="dcterms:W3CDTF">2016-05-04T06:23:00Z</dcterms:modified>
</cp:coreProperties>
</file>